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0046" w:type="dxa"/>
        <w:tblLook w:val="01E0" w:firstRow="1" w:lastRow="1" w:firstColumn="1" w:lastColumn="1" w:noHBand="0" w:noVBand="0"/>
      </w:tblPr>
      <w:tblGrid>
        <w:gridCol w:w="9425"/>
        <w:gridCol w:w="621"/>
      </w:tblGrid>
      <w:tr w:rsidR="00F818AB">
        <w:trPr>
          <w:trHeight w:val="10777"/>
        </w:trPr>
        <w:tc>
          <w:tcPr>
            <w:tcW w:w="5220" w:type="dxa"/>
          </w:tcPr>
          <w:p w:rsidR="00F818AB" w:rsidRPr="00893861" w:rsidRDefault="00F818AB" w:rsidP="00893861">
            <w:pPr>
              <w:ind w:hanging="160"/>
              <w:rPr>
                <w:sz w:val="24"/>
                <w:szCs w:val="24"/>
              </w:rPr>
            </w:pPr>
          </w:p>
          <w:tbl>
            <w:tblPr>
              <w:tblW w:w="9209" w:type="dxa"/>
              <w:tblLook w:val="00A0" w:firstRow="1" w:lastRow="0" w:firstColumn="1" w:lastColumn="0" w:noHBand="0" w:noVBand="0"/>
            </w:tblPr>
            <w:tblGrid>
              <w:gridCol w:w="3117"/>
              <w:gridCol w:w="2975"/>
              <w:gridCol w:w="3117"/>
            </w:tblGrid>
            <w:tr w:rsidR="00F818AB" w:rsidRPr="005A47BD">
              <w:trPr>
                <w:trHeight w:val="2866"/>
              </w:trPr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  <w:r w:rsidRPr="002471D9">
                    <w:t>Председатель Комитета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  <w:r w:rsidRPr="002471D9">
                    <w:t>по образованию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  <w:r>
                    <w:t>____________</w:t>
                  </w:r>
                  <w:r w:rsidRPr="002471D9">
                    <w:t xml:space="preserve"> Ж.В. Воробьева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ind w:right="-85"/>
                    <w:jc w:val="center"/>
                  </w:pPr>
                  <w:r>
                    <w:t>«___» ______________ 2016</w:t>
                  </w:r>
                  <w:r w:rsidR="00F818AB" w:rsidRPr="002471D9">
                    <w:t xml:space="preserve"> г.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72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Председатель Комитета по вопросам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 xml:space="preserve">законности, правопорядка 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и безопасности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Правительства Санкт-Петербурга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   </w:t>
                  </w:r>
                  <w:r w:rsidRPr="002471D9">
                    <w:rPr>
                      <w:lang w:eastAsia="en-US"/>
                    </w:rPr>
                    <w:t>Л.П. Богданов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«____» 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Начальник Главного управления</w:t>
                  </w:r>
                  <w:r>
                    <w:rPr>
                      <w:lang w:eastAsia="en-US"/>
                    </w:rPr>
                    <w:t xml:space="preserve"> </w:t>
                  </w:r>
                  <w:r w:rsidRPr="002471D9">
                    <w:rPr>
                      <w:lang w:eastAsia="en-US"/>
                    </w:rPr>
                    <w:t>МЧС России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по г. Санкт – Петербургу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_______________ </w:t>
                  </w:r>
                  <w:r w:rsidR="00370274">
                    <w:rPr>
                      <w:lang w:eastAsia="en-US"/>
                    </w:rPr>
                    <w:t>А.Г. Аникин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 ____ » ____________2016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744AE2" w:rsidRDefault="00F818AB" w:rsidP="00370274">
                  <w:pPr>
                    <w:pStyle w:val="af5"/>
                    <w:framePr w:hSpace="180" w:wrap="around" w:vAnchor="page" w:hAnchor="margin" w:y="991"/>
                    <w:spacing w:line="276" w:lineRule="auto"/>
                    <w:ind w:left="601"/>
                    <w:rPr>
                      <w:i/>
                      <w:iCs/>
                      <w:lang w:eastAsia="en-US"/>
                    </w:rPr>
                  </w:pPr>
                </w:p>
              </w:tc>
            </w:tr>
            <w:tr w:rsidR="00F818AB" w:rsidRPr="005A47BD">
              <w:trPr>
                <w:trHeight w:hRule="exact" w:val="3388"/>
              </w:trPr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5E6672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ВРИО </w:t>
                  </w:r>
                  <w:r w:rsidR="00F818AB" w:rsidRPr="002471D9">
                    <w:rPr>
                      <w:lang w:eastAsia="en-US"/>
                    </w:rPr>
                    <w:t>Начальник</w:t>
                  </w:r>
                  <w:r>
                    <w:rPr>
                      <w:lang w:eastAsia="en-US"/>
                    </w:rPr>
                    <w:t>а</w:t>
                  </w:r>
                  <w:r w:rsidR="00F818AB" w:rsidRPr="002471D9">
                    <w:rPr>
                      <w:lang w:eastAsia="en-US"/>
                    </w:rPr>
                    <w:t xml:space="preserve"> УГИБДД  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ГУ МВД России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по г. Санкт - Петербургу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и Ленинградской области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E6672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E6672">
                    <w:rPr>
                      <w:lang w:eastAsia="en-US"/>
                    </w:rPr>
                    <w:t xml:space="preserve">_______________ </w:t>
                  </w:r>
                  <w:r w:rsidR="005E6672" w:rsidRPr="005E6672">
                    <w:rPr>
                      <w:lang w:eastAsia="en-US"/>
                    </w:rPr>
                    <w:t>А.Е. Кузнецов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72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A47BD">
                    <w:rPr>
                      <w:lang w:eastAsia="en-US"/>
                    </w:rPr>
                    <w:t>Военный комиссар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5A47BD">
                    <w:rPr>
                      <w:lang w:eastAsia="en-US"/>
                    </w:rPr>
                    <w:t>города Санкт-Петербург</w:t>
                  </w:r>
                  <w:r w:rsidR="00BB3AF9">
                    <w:rPr>
                      <w:lang w:eastAsia="en-US"/>
                    </w:rPr>
                    <w:t>а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BB3AF9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 </w:t>
                  </w:r>
                  <w:r w:rsidR="00F818AB" w:rsidRPr="002471D9">
                    <w:rPr>
                      <w:lang w:eastAsia="en-US"/>
                    </w:rPr>
                    <w:t>С.В.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 w:rsidR="00F818AB" w:rsidRPr="005A47BD">
                    <w:rPr>
                      <w:lang w:eastAsia="en-US"/>
                    </w:rPr>
                    <w:t>Качковский</w:t>
                  </w:r>
                  <w:proofErr w:type="spellEnd"/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lang w:eastAsia="en-US"/>
                    </w:rPr>
                  </w:pPr>
                  <w:r w:rsidRPr="005A47BD">
                    <w:rPr>
                      <w:b/>
                      <w:bCs/>
                      <w:lang w:eastAsia="en-US"/>
                    </w:rPr>
                    <w:t>УТВЕРЖДАЮ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Председатель Совета Санкт-Петербургского городского отделения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Общероссийской общественной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организации «Всероссийское добровольное пожарное общество»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</w:t>
                  </w:r>
                  <w:r w:rsidRPr="002471D9">
                    <w:rPr>
                      <w:lang w:eastAsia="en-US"/>
                    </w:rPr>
                    <w:t>В.В. Кудрявцев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b/>
                      <w:bCs/>
                      <w:caps/>
                      <w:lang w:eastAsia="en-US"/>
                    </w:rPr>
                  </w:pPr>
                </w:p>
              </w:tc>
            </w:tr>
            <w:tr w:rsidR="00F818AB" w:rsidRPr="005A47BD">
              <w:trPr>
                <w:trHeight w:hRule="exact" w:val="3692"/>
              </w:trPr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</w:pPr>
                  <w:r w:rsidRPr="002471D9">
                    <w:t>Санкт-Петербургская общественная организация ветеранов (пенсионеров, инвалидов) войны, труда, Вооруженных сил и правоохранительных органов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В. Т. Волобуев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2722" w:type="dxa"/>
                </w:tcPr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</w:p>
                <w:p w:rsidR="00F818AB" w:rsidRPr="005A47BD" w:rsidRDefault="00F818AB" w:rsidP="00370274">
                  <w:pPr>
                    <w:framePr w:hSpace="180" w:wrap="around" w:vAnchor="page" w:hAnchor="margin" w:y="991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5A47BD">
                    <w:rPr>
                      <w:b/>
                      <w:bCs/>
                    </w:rPr>
                    <w:t>УТВЕРЖДАЮ</w:t>
                  </w:r>
                </w:p>
                <w:p w:rsidR="00F818AB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 w:rsidRPr="002471D9">
                    <w:rPr>
                      <w:lang w:eastAsia="en-US"/>
                    </w:rPr>
                    <w:t>Санкт-Петербурга и Ленинградской области»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</w:t>
                  </w:r>
                  <w:r w:rsidRPr="002471D9">
                    <w:rPr>
                      <w:lang w:eastAsia="en-US"/>
                    </w:rPr>
                    <w:t xml:space="preserve"> Г.Д. Фоменко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  <w:p w:rsidR="00F818AB" w:rsidRPr="002471D9" w:rsidRDefault="00ED083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 ______________ 2016</w:t>
                  </w:r>
                  <w:r w:rsidR="00F818AB" w:rsidRPr="002471D9">
                    <w:rPr>
                      <w:lang w:eastAsia="en-US"/>
                    </w:rPr>
                    <w:t xml:space="preserve"> г.</w:t>
                  </w:r>
                </w:p>
                <w:p w:rsidR="00F818AB" w:rsidRPr="002471D9" w:rsidRDefault="00F818AB" w:rsidP="00370274">
                  <w:pPr>
                    <w:framePr w:hSpace="180" w:wrap="around" w:vAnchor="page" w:hAnchor="margin" w:y="99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2" w:type="dxa"/>
                </w:tcPr>
                <w:p w:rsidR="00F818AB" w:rsidRPr="005A47BD" w:rsidRDefault="00F818AB" w:rsidP="00370274">
                  <w:pPr>
                    <w:pStyle w:val="Default"/>
                    <w:framePr w:hSpace="180" w:wrap="around" w:vAnchor="page" w:hAnchor="margin" w:y="991"/>
                    <w:spacing w:line="276" w:lineRule="auto"/>
                    <w:jc w:val="right"/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F818AB" w:rsidRPr="00893861" w:rsidRDefault="00F818AB" w:rsidP="00893861">
            <w:pPr>
              <w:ind w:hanging="160"/>
              <w:rPr>
                <w:sz w:val="24"/>
                <w:szCs w:val="24"/>
              </w:rPr>
            </w:pPr>
          </w:p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</w:tr>
      <w:tr w:rsidR="00F818AB">
        <w:tc>
          <w:tcPr>
            <w:tcW w:w="5220" w:type="dxa"/>
          </w:tcPr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6" w:type="dxa"/>
          </w:tcPr>
          <w:p w:rsidR="00F818AB" w:rsidRPr="00893861" w:rsidRDefault="00F818AB" w:rsidP="00893861">
            <w:pPr>
              <w:rPr>
                <w:caps/>
                <w:sz w:val="24"/>
                <w:szCs w:val="24"/>
              </w:rPr>
            </w:pPr>
          </w:p>
        </w:tc>
      </w:tr>
    </w:tbl>
    <w:p w:rsidR="00F818AB" w:rsidRPr="007869AB" w:rsidRDefault="00F818AB" w:rsidP="00D23157">
      <w:pPr>
        <w:ind w:right="-27"/>
        <w:jc w:val="center"/>
        <w:rPr>
          <w:b/>
          <w:bCs/>
          <w:sz w:val="26"/>
          <w:szCs w:val="26"/>
        </w:rPr>
      </w:pPr>
      <w:r w:rsidRPr="007869AB">
        <w:rPr>
          <w:b/>
          <w:bCs/>
          <w:sz w:val="26"/>
          <w:szCs w:val="26"/>
        </w:rPr>
        <w:t>ПОЛОЖЕНИЕ</w:t>
      </w:r>
    </w:p>
    <w:p w:rsidR="00F818AB" w:rsidRPr="007869AB" w:rsidRDefault="00ED083B" w:rsidP="00D23157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46</w:t>
      </w:r>
      <w:r w:rsidR="00F818AB" w:rsidRPr="007869AB">
        <w:rPr>
          <w:sz w:val="26"/>
          <w:szCs w:val="26"/>
        </w:rPr>
        <w:t xml:space="preserve">-го Открытого финала </w:t>
      </w:r>
      <w:proofErr w:type="gramStart"/>
      <w:r w:rsidR="00F818AB" w:rsidRPr="007869AB">
        <w:rPr>
          <w:sz w:val="26"/>
          <w:szCs w:val="26"/>
        </w:rPr>
        <w:t>детско-юношеских</w:t>
      </w:r>
      <w:proofErr w:type="gramEnd"/>
      <w:r w:rsidR="00F818AB" w:rsidRPr="007869AB">
        <w:rPr>
          <w:sz w:val="26"/>
          <w:szCs w:val="26"/>
        </w:rPr>
        <w:t xml:space="preserve"> </w:t>
      </w:r>
    </w:p>
    <w:p w:rsidR="00F818AB" w:rsidRPr="007869AB" w:rsidRDefault="00F818AB" w:rsidP="00D23157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оборонно-спортивны</w:t>
      </w:r>
      <w:r w:rsidR="00ED083B">
        <w:rPr>
          <w:sz w:val="26"/>
          <w:szCs w:val="26"/>
        </w:rPr>
        <w:t>х и туристских Игр «Зарница-2016</w:t>
      </w:r>
      <w:r w:rsidRPr="007869AB">
        <w:rPr>
          <w:sz w:val="26"/>
          <w:szCs w:val="26"/>
        </w:rPr>
        <w:t xml:space="preserve">» </w:t>
      </w:r>
    </w:p>
    <w:p w:rsidR="00F818AB" w:rsidRPr="007869AB" w:rsidRDefault="00F818AB" w:rsidP="00EA230F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Санкт-Петербурга и Ленинградской области</w:t>
      </w:r>
    </w:p>
    <w:p w:rsidR="00F818AB" w:rsidRPr="007869AB" w:rsidRDefault="00ED083B" w:rsidP="00EA230F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и 21</w:t>
      </w:r>
      <w:r w:rsidR="00F818AB" w:rsidRPr="007869AB">
        <w:rPr>
          <w:sz w:val="26"/>
          <w:szCs w:val="26"/>
        </w:rPr>
        <w:t xml:space="preserve">-х Открытых соревнований  «Школа безопасности» </w:t>
      </w:r>
    </w:p>
    <w:p w:rsidR="00F818AB" w:rsidRPr="007869AB" w:rsidRDefault="00F818AB" w:rsidP="00EA230F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Санкт-Петербурга и Ленинградской области,</w:t>
      </w:r>
    </w:p>
    <w:p w:rsidR="00F818AB" w:rsidRPr="007869AB" w:rsidRDefault="00ED083B" w:rsidP="00EA230F">
      <w:pPr>
        <w:ind w:right="-2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71</w:t>
      </w:r>
      <w:r w:rsidR="00F818AB" w:rsidRPr="007869AB">
        <w:rPr>
          <w:sz w:val="26"/>
          <w:szCs w:val="26"/>
        </w:rPr>
        <w:t xml:space="preserve">-ой годовщине Победы </w:t>
      </w:r>
    </w:p>
    <w:p w:rsidR="00F818AB" w:rsidRPr="007869AB" w:rsidRDefault="00F818AB" w:rsidP="00D23157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 xml:space="preserve">в Великой Отечественной войне  1941-1945 годов </w:t>
      </w:r>
    </w:p>
    <w:p w:rsidR="00F818AB" w:rsidRPr="007869AB" w:rsidRDefault="00F818AB" w:rsidP="002471D9">
      <w:pPr>
        <w:ind w:right="-27"/>
        <w:jc w:val="center"/>
        <w:rPr>
          <w:sz w:val="26"/>
          <w:szCs w:val="26"/>
        </w:rPr>
      </w:pPr>
    </w:p>
    <w:p w:rsidR="00F818AB" w:rsidRDefault="00F818AB" w:rsidP="002471D9">
      <w:pPr>
        <w:ind w:right="-27"/>
        <w:jc w:val="center"/>
        <w:rPr>
          <w:sz w:val="26"/>
          <w:szCs w:val="26"/>
        </w:rPr>
      </w:pPr>
    </w:p>
    <w:p w:rsidR="002E0B16" w:rsidRDefault="002E0B16" w:rsidP="002471D9">
      <w:pPr>
        <w:ind w:right="-27"/>
        <w:jc w:val="center"/>
        <w:rPr>
          <w:sz w:val="26"/>
          <w:szCs w:val="26"/>
        </w:rPr>
      </w:pPr>
    </w:p>
    <w:p w:rsidR="00F818AB" w:rsidRPr="007869AB" w:rsidRDefault="00F818AB" w:rsidP="002471D9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</w:t>
      </w:r>
    </w:p>
    <w:p w:rsidR="00F818AB" w:rsidRPr="007869AB" w:rsidRDefault="00ED083B" w:rsidP="00371FAA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</w:p>
    <w:p w:rsidR="00F818AB" w:rsidRDefault="00F818AB" w:rsidP="003E40B6">
      <w:pPr>
        <w:pStyle w:val="af0"/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>Цели и задачи</w:t>
      </w:r>
    </w:p>
    <w:p w:rsidR="00F818AB" w:rsidRPr="003E40B6" w:rsidRDefault="00F818AB" w:rsidP="00E66DC1">
      <w:pPr>
        <w:pStyle w:val="af0"/>
        <w:rPr>
          <w:b/>
          <w:bCs/>
          <w:sz w:val="26"/>
          <w:szCs w:val="26"/>
        </w:rPr>
      </w:pPr>
    </w:p>
    <w:p w:rsidR="00F818AB" w:rsidRPr="003E40B6" w:rsidRDefault="00873295" w:rsidP="00F6203B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Целью 46</w:t>
      </w:r>
      <w:r w:rsidR="00F818AB" w:rsidRPr="003E40B6">
        <w:rPr>
          <w:sz w:val="26"/>
          <w:szCs w:val="26"/>
        </w:rPr>
        <w:t xml:space="preserve">-го </w:t>
      </w:r>
      <w:r w:rsidR="00F818AB">
        <w:rPr>
          <w:sz w:val="26"/>
          <w:szCs w:val="26"/>
        </w:rPr>
        <w:t xml:space="preserve">Открытого </w:t>
      </w:r>
      <w:r w:rsidR="00F818AB" w:rsidRPr="003E40B6">
        <w:rPr>
          <w:sz w:val="26"/>
          <w:szCs w:val="26"/>
        </w:rPr>
        <w:t xml:space="preserve">финала оборонно-спортивных и туристских игр «Зарница» </w:t>
      </w:r>
      <w:r w:rsidR="00F818AB">
        <w:rPr>
          <w:sz w:val="26"/>
          <w:szCs w:val="26"/>
        </w:rPr>
        <w:t>Санкт-Петербурга и Ленинградской области (далее – Финал) и</w:t>
      </w:r>
      <w:r>
        <w:rPr>
          <w:sz w:val="26"/>
          <w:szCs w:val="26"/>
        </w:rPr>
        <w:t xml:space="preserve"> 21</w:t>
      </w:r>
      <w:r w:rsidR="00F818AB" w:rsidRPr="003E40B6">
        <w:rPr>
          <w:sz w:val="26"/>
          <w:szCs w:val="26"/>
        </w:rPr>
        <w:t>-х открытых соревнований «Школа безопасности» Санкт-Петербурга и Ленинградской области (далее</w:t>
      </w:r>
      <w:r>
        <w:rPr>
          <w:sz w:val="26"/>
          <w:szCs w:val="26"/>
        </w:rPr>
        <w:t xml:space="preserve"> – Соревнования), посвященных 71</w:t>
      </w:r>
      <w:r w:rsidR="00F818AB" w:rsidRPr="003E40B6">
        <w:rPr>
          <w:sz w:val="26"/>
          <w:szCs w:val="26"/>
        </w:rPr>
        <w:t>-ой годовщине Победы в Великой От</w:t>
      </w:r>
      <w:r w:rsidR="00F818AB">
        <w:rPr>
          <w:sz w:val="26"/>
          <w:szCs w:val="26"/>
        </w:rPr>
        <w:t>ечественной войне 1941-1945 годов</w:t>
      </w:r>
      <w:r w:rsidR="00F818AB" w:rsidRPr="003E40B6">
        <w:rPr>
          <w:sz w:val="26"/>
          <w:szCs w:val="26"/>
        </w:rPr>
        <w:t xml:space="preserve"> является определение и поощрение лучших команд общеобразовательных учреждений, военно-патриотических клубов, детско-юношеских формирований</w:t>
      </w:r>
      <w:r>
        <w:rPr>
          <w:sz w:val="26"/>
          <w:szCs w:val="26"/>
        </w:rPr>
        <w:t xml:space="preserve"> (далее – команд) по итогам 2015-2016</w:t>
      </w:r>
      <w:r w:rsidR="00F818AB" w:rsidRPr="003E40B6">
        <w:rPr>
          <w:sz w:val="26"/>
          <w:szCs w:val="26"/>
        </w:rPr>
        <w:t xml:space="preserve"> учебного года.</w:t>
      </w:r>
      <w:proofErr w:type="gramEnd"/>
    </w:p>
    <w:p w:rsidR="00F818AB" w:rsidRPr="003E40B6" w:rsidRDefault="00F818AB" w:rsidP="00F6203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Финала и С</w:t>
      </w:r>
      <w:r w:rsidRPr="003E40B6">
        <w:rPr>
          <w:sz w:val="26"/>
          <w:szCs w:val="26"/>
        </w:rPr>
        <w:t>оревнований являются: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военно-патриотическое воспитание участников,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совершенствование физической, спортивной и туристской подготовки участников,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- развитие и совершенствование навыков действий в экстремальных условиях,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во время дорожно-транспортных происшествий и при пожарах,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t>- освоение военных профессий, подготовка к службе в рядах Вооруженных Сил Российской Федерации.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</w:p>
    <w:p w:rsidR="00F818AB" w:rsidRDefault="00F818AB" w:rsidP="00E66DC1">
      <w:pPr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Руков</w:t>
      </w:r>
      <w:r>
        <w:rPr>
          <w:b/>
          <w:bCs/>
          <w:sz w:val="26"/>
          <w:szCs w:val="26"/>
        </w:rPr>
        <w:t>одство и организаторы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F818AB" w:rsidRPr="003E40B6" w:rsidRDefault="00F818AB" w:rsidP="00E66DC1">
      <w:pPr>
        <w:ind w:left="720"/>
        <w:rPr>
          <w:b/>
          <w:bCs/>
          <w:sz w:val="26"/>
          <w:szCs w:val="26"/>
        </w:rPr>
      </w:pPr>
    </w:p>
    <w:p w:rsidR="00F818AB" w:rsidRPr="003E40B6" w:rsidRDefault="00F818AB" w:rsidP="00CD5A6A">
      <w:pPr>
        <w:rPr>
          <w:sz w:val="26"/>
          <w:szCs w:val="26"/>
        </w:rPr>
      </w:pPr>
      <w:r w:rsidRPr="003E40B6">
        <w:rPr>
          <w:sz w:val="26"/>
          <w:szCs w:val="26"/>
        </w:rPr>
        <w:t>Организаторы Финала и Соревнований: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образованию;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Штаб Западного военного округа;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вопросам законности, правопорядка и безопасности;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Главное управление МЧС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УГИБДД ГУ МВД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 и Ленинградской области;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Военный комиссариат города Санкт-Петербурга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Государственное бюджетное </w:t>
      </w:r>
      <w:r w:rsidR="00873295">
        <w:rPr>
          <w:sz w:val="26"/>
          <w:szCs w:val="26"/>
        </w:rPr>
        <w:t xml:space="preserve">нетиповое </w:t>
      </w:r>
      <w:r w:rsidRPr="003E40B6">
        <w:rPr>
          <w:sz w:val="26"/>
          <w:szCs w:val="26"/>
        </w:rPr>
        <w:t>образовательное учреждение детский оздоровительно-образовательный туристский Центр Санкт-Петербурга «Балтийский берег» (далее – ГБОУ «Балтийский берег»);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Санкт-Петербургская общественная организация ветеранов (пенсионеров, инвалидов) войны, труда, Вооруженных сил и правоохранительных органов;</w:t>
      </w:r>
    </w:p>
    <w:p w:rsidR="00F818AB" w:rsidRPr="00120D07" w:rsidRDefault="00F818AB" w:rsidP="003D0A44">
      <w:pPr>
        <w:jc w:val="both"/>
        <w:rPr>
          <w:sz w:val="26"/>
          <w:szCs w:val="26"/>
        </w:rPr>
      </w:pPr>
      <w:r w:rsidRPr="00120D07">
        <w:rPr>
          <w:sz w:val="26"/>
          <w:szCs w:val="26"/>
        </w:rPr>
        <w:sym w:font="Symbol" w:char="F0B7"/>
      </w:r>
      <w:r w:rsidRPr="00120D07">
        <w:rPr>
          <w:sz w:val="26"/>
          <w:szCs w:val="26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Санкт-Петербургское го</w:t>
      </w:r>
      <w:r>
        <w:rPr>
          <w:sz w:val="26"/>
          <w:szCs w:val="26"/>
        </w:rPr>
        <w:t>родское отделение «Всероссийского добровольного пожарного общества</w:t>
      </w:r>
      <w:r w:rsidRPr="003E40B6">
        <w:rPr>
          <w:sz w:val="26"/>
          <w:szCs w:val="26"/>
        </w:rPr>
        <w:t>».</w:t>
      </w:r>
    </w:p>
    <w:p w:rsidR="00F818AB" w:rsidRDefault="00F818AB" w:rsidP="0041207B">
      <w:pPr>
        <w:spacing w:line="276" w:lineRule="auto"/>
        <w:ind w:firstLine="540"/>
        <w:jc w:val="both"/>
      </w:pPr>
      <w:r w:rsidRPr="003E40B6">
        <w:rPr>
          <w:sz w:val="26"/>
          <w:szCs w:val="26"/>
        </w:rPr>
        <w:t>Общее руководство подготовкой и проведением Финала и Соревнований осуществляет Оргкомитет</w:t>
      </w:r>
      <w:r w:rsidRPr="0041207B">
        <w:rPr>
          <w:sz w:val="26"/>
          <w:szCs w:val="26"/>
        </w:rPr>
        <w:t>,  который утверждается пр</w:t>
      </w:r>
      <w:r>
        <w:rPr>
          <w:sz w:val="26"/>
          <w:szCs w:val="26"/>
        </w:rPr>
        <w:t>едседателем О</w:t>
      </w:r>
      <w:r w:rsidRPr="0041207B">
        <w:rPr>
          <w:sz w:val="26"/>
          <w:szCs w:val="26"/>
        </w:rPr>
        <w:t>ргкомитета,</w:t>
      </w:r>
      <w:r>
        <w:t xml:space="preserve"> </w:t>
      </w:r>
      <w:r w:rsidRPr="003E40B6">
        <w:rPr>
          <w:sz w:val="26"/>
          <w:szCs w:val="26"/>
        </w:rPr>
        <w:t xml:space="preserve">в </w:t>
      </w:r>
      <w:r>
        <w:rPr>
          <w:sz w:val="26"/>
          <w:szCs w:val="26"/>
        </w:rPr>
        <w:t>составе согласно, приложению 1.</w:t>
      </w:r>
      <w:r w:rsidRPr="0041207B">
        <w:t xml:space="preserve"> </w:t>
      </w:r>
    </w:p>
    <w:p w:rsidR="00F818AB" w:rsidRPr="0041207B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41207B">
        <w:rPr>
          <w:sz w:val="26"/>
          <w:szCs w:val="26"/>
        </w:rPr>
        <w:t xml:space="preserve">Оргкомитет </w:t>
      </w:r>
      <w:r w:rsidRPr="0041207B">
        <w:rPr>
          <w:color w:val="000000"/>
          <w:sz w:val="26"/>
          <w:szCs w:val="26"/>
        </w:rPr>
        <w:t xml:space="preserve">издаёт приказы, </w:t>
      </w:r>
      <w:r w:rsidRPr="0041207B">
        <w:rPr>
          <w:sz w:val="26"/>
          <w:szCs w:val="26"/>
        </w:rPr>
        <w:t>освещает финал и соревнования в средствах массовой информации.</w:t>
      </w:r>
    </w:p>
    <w:p w:rsidR="00F818A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Непосредственную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и проведение</w:t>
      </w:r>
      <w:r w:rsidRPr="003E40B6">
        <w:rPr>
          <w:sz w:val="26"/>
          <w:szCs w:val="26"/>
        </w:rPr>
        <w:t xml:space="preserve"> Финала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Соревнований осуществляет ГБОУ «Балтийский берег».</w:t>
      </w:r>
    </w:p>
    <w:p w:rsidR="00F818AB" w:rsidRPr="0041207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«Балтийский берег» формирует и утверждает</w:t>
      </w:r>
      <w:r w:rsidRPr="00FF4F19">
        <w:t xml:space="preserve"> </w:t>
      </w:r>
      <w:r w:rsidRPr="0041207B">
        <w:rPr>
          <w:sz w:val="26"/>
          <w:szCs w:val="26"/>
        </w:rPr>
        <w:t xml:space="preserve">главную судейскую коллегию финала и соревнований, </w:t>
      </w:r>
      <w:r w:rsidRPr="0041207B">
        <w:rPr>
          <w:color w:val="000000"/>
          <w:sz w:val="26"/>
          <w:szCs w:val="26"/>
        </w:rPr>
        <w:t xml:space="preserve">осуществляет методическое руководство, разрабатывает рекомендации, задания, </w:t>
      </w:r>
      <w:r w:rsidRPr="0041207B">
        <w:rPr>
          <w:sz w:val="26"/>
          <w:szCs w:val="26"/>
        </w:rPr>
        <w:t>решает вопросы по подготовке и проведению финала и соревнований</w:t>
      </w:r>
      <w:r w:rsidRPr="0041207B">
        <w:rPr>
          <w:color w:val="000000"/>
          <w:sz w:val="26"/>
          <w:szCs w:val="26"/>
        </w:rPr>
        <w:t xml:space="preserve">, подводит итоги, </w:t>
      </w:r>
      <w:r w:rsidRPr="0041207B">
        <w:rPr>
          <w:sz w:val="26"/>
          <w:szCs w:val="26"/>
        </w:rPr>
        <w:t>решает другие организационные вопросы.</w:t>
      </w:r>
    </w:p>
    <w:p w:rsidR="00F818AB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Pr="0041207B" w:rsidRDefault="00F818AB" w:rsidP="0041207B">
      <w:pPr>
        <w:jc w:val="both"/>
        <w:rPr>
          <w:rStyle w:val="ae"/>
          <w:b w:val="0"/>
          <w:bCs w:val="0"/>
          <w:sz w:val="26"/>
          <w:szCs w:val="26"/>
        </w:rPr>
      </w:pPr>
      <w:r w:rsidRPr="003E40B6">
        <w:rPr>
          <w:sz w:val="26"/>
          <w:szCs w:val="26"/>
        </w:rPr>
        <w:lastRenderedPageBreak/>
        <w:t xml:space="preserve">Победителей и призеров Финала и Соревнований определяет </w:t>
      </w:r>
      <w:r>
        <w:rPr>
          <w:sz w:val="26"/>
          <w:szCs w:val="26"/>
        </w:rPr>
        <w:t xml:space="preserve">главная судейская коллегия. </w:t>
      </w:r>
      <w:r w:rsidRPr="0041207B">
        <w:rPr>
          <w:rStyle w:val="ae"/>
          <w:b w:val="0"/>
          <w:bCs w:val="0"/>
          <w:sz w:val="26"/>
          <w:szCs w:val="26"/>
        </w:rPr>
        <w:t xml:space="preserve">Решение </w:t>
      </w:r>
      <w:r>
        <w:rPr>
          <w:rStyle w:val="ae"/>
          <w:b w:val="0"/>
          <w:bCs w:val="0"/>
          <w:sz w:val="26"/>
          <w:szCs w:val="26"/>
        </w:rPr>
        <w:t>главной судейской коллегии</w:t>
      </w:r>
      <w:r w:rsidRPr="0041207B">
        <w:rPr>
          <w:rStyle w:val="ae"/>
          <w:b w:val="0"/>
          <w:bCs w:val="0"/>
          <w:sz w:val="26"/>
          <w:szCs w:val="26"/>
        </w:rPr>
        <w:t xml:space="preserve"> оформляется протоколом и утверждается </w:t>
      </w:r>
      <w:r>
        <w:rPr>
          <w:rStyle w:val="ae"/>
          <w:b w:val="0"/>
          <w:bCs w:val="0"/>
          <w:sz w:val="26"/>
          <w:szCs w:val="26"/>
        </w:rPr>
        <w:t>главным судьей финала и соревнований</w:t>
      </w:r>
      <w:r w:rsidRPr="0041207B">
        <w:rPr>
          <w:rStyle w:val="ae"/>
          <w:b w:val="0"/>
          <w:bCs w:val="0"/>
          <w:sz w:val="26"/>
          <w:szCs w:val="26"/>
        </w:rPr>
        <w:t>.</w:t>
      </w:r>
    </w:p>
    <w:p w:rsidR="00F818AB" w:rsidRPr="003E40B6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Pr="003E40B6" w:rsidRDefault="00F818AB" w:rsidP="00825360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Время и место проведения Финала и Соревнований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Фина</w:t>
      </w:r>
      <w:r w:rsidR="00873295">
        <w:rPr>
          <w:sz w:val="26"/>
          <w:szCs w:val="26"/>
        </w:rPr>
        <w:t>л и Соревнования проводятся с 18 по 24 мая 2016</w:t>
      </w:r>
      <w:r w:rsidRPr="003E40B6">
        <w:rPr>
          <w:sz w:val="26"/>
          <w:szCs w:val="26"/>
        </w:rPr>
        <w:t xml:space="preserve"> года в Курортном районе Санкт-Петербурга на базе </w:t>
      </w:r>
      <w:r>
        <w:rPr>
          <w:sz w:val="26"/>
          <w:szCs w:val="26"/>
        </w:rPr>
        <w:t>детских оздоровительных лагерей ГБОУ</w:t>
      </w:r>
      <w:r w:rsidRPr="003E40B6">
        <w:rPr>
          <w:sz w:val="26"/>
          <w:szCs w:val="26"/>
        </w:rPr>
        <w:t xml:space="preserve"> «Балтийский берег».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p w:rsidR="00F818AB" w:rsidRPr="003E40B6" w:rsidRDefault="00F818AB" w:rsidP="003E40B6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и Соревнованиях принимают участие к</w:t>
      </w:r>
      <w:r w:rsidRPr="003E40B6">
        <w:rPr>
          <w:sz w:val="26"/>
          <w:szCs w:val="26"/>
        </w:rPr>
        <w:t xml:space="preserve">оманды </w:t>
      </w:r>
      <w:r>
        <w:rPr>
          <w:sz w:val="26"/>
          <w:szCs w:val="26"/>
        </w:rPr>
        <w:t>обще</w:t>
      </w:r>
      <w:r w:rsidRPr="003E40B6">
        <w:rPr>
          <w:sz w:val="26"/>
          <w:szCs w:val="26"/>
        </w:rPr>
        <w:t xml:space="preserve">образовательных учреждений, специализированных военных и кадетских классов, воспитанники военно-патриотических, </w:t>
      </w:r>
      <w:proofErr w:type="spellStart"/>
      <w:r w:rsidRPr="003E40B6"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молодежных клубов, формирований и объединений. 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Состав команды – 11 человек: 9 обучающихся, из них не менее двух девочек (девушек) и 2 руководителя (не младше 18 лет), на которых возлагается ответственность за жизнь и здоровье членов команды. Наличие в команде запасных обучающихся и дополнительных </w:t>
      </w:r>
      <w:r>
        <w:rPr>
          <w:sz w:val="26"/>
          <w:szCs w:val="26"/>
        </w:rPr>
        <w:t>руководителей</w:t>
      </w:r>
      <w:r w:rsidRPr="003E40B6">
        <w:rPr>
          <w:sz w:val="26"/>
          <w:szCs w:val="26"/>
        </w:rPr>
        <w:t xml:space="preserve"> не допускается.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Команды распределяются по возрастным группам следующим образом: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46"/>
      </w:tblGrid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846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Года рождения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</w:tr>
    </w:tbl>
    <w:p w:rsidR="00F818AB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</w:p>
    <w:p w:rsidR="00F818AB" w:rsidRPr="003E40B6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Принадлежность команды к </w:t>
      </w:r>
      <w:r>
        <w:rPr>
          <w:sz w:val="26"/>
          <w:szCs w:val="26"/>
        </w:rPr>
        <w:t xml:space="preserve">возрастной </w:t>
      </w:r>
      <w:r w:rsidRPr="003E40B6">
        <w:rPr>
          <w:sz w:val="26"/>
          <w:szCs w:val="26"/>
        </w:rPr>
        <w:t xml:space="preserve">группе определяется по дате рождения самого старшего обучающегося команды. В командах 2 и 3 возрастных групп </w:t>
      </w:r>
      <w:proofErr w:type="gramStart"/>
      <w:r w:rsidRPr="003E40B6">
        <w:rPr>
          <w:sz w:val="26"/>
          <w:szCs w:val="26"/>
        </w:rPr>
        <w:t>допускается не</w:t>
      </w:r>
      <w:proofErr w:type="gramEnd"/>
      <w:r w:rsidRPr="003E40B6">
        <w:rPr>
          <w:sz w:val="26"/>
          <w:szCs w:val="26"/>
        </w:rPr>
        <w:t xml:space="preserve"> более трех обучающихся младших возрастных групп. Один и тот же обучающийся не имеет право выступать за несколько команд.</w:t>
      </w:r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proofErr w:type="gramStart"/>
      <w:r w:rsidRPr="0052743C">
        <w:rPr>
          <w:rStyle w:val="ae"/>
          <w:b w:val="0"/>
          <w:bCs w:val="0"/>
          <w:sz w:val="26"/>
          <w:szCs w:val="26"/>
        </w:rPr>
        <w:t xml:space="preserve">Обучающиеся, не соответствующие возрастным критериям, отстраняются </w:t>
      </w:r>
      <w:r w:rsidRPr="0052743C">
        <w:rPr>
          <w:rStyle w:val="ae"/>
          <w:b w:val="0"/>
          <w:bCs w:val="0"/>
          <w:sz w:val="26"/>
          <w:szCs w:val="26"/>
        </w:rPr>
        <w:br/>
        <w:t>от участия в</w:t>
      </w:r>
      <w:r w:rsidRPr="0052743C">
        <w:rPr>
          <w:sz w:val="26"/>
          <w:szCs w:val="26"/>
        </w:rPr>
        <w:t xml:space="preserve"> 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.</w:t>
      </w:r>
      <w:proofErr w:type="gramEnd"/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r w:rsidRPr="0052743C">
        <w:rPr>
          <w:rStyle w:val="ae"/>
          <w:b w:val="0"/>
          <w:bCs w:val="0"/>
          <w:sz w:val="26"/>
          <w:szCs w:val="26"/>
        </w:rPr>
        <w:t xml:space="preserve">Ответственность за нарушение возрастных требований, искажение данных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о возрасте участников в заявках, повлекшие за собой отстранение от участия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в </w:t>
      </w:r>
      <w:r w:rsidRPr="0052743C">
        <w:rPr>
          <w:sz w:val="26"/>
          <w:szCs w:val="26"/>
        </w:rPr>
        <w:t>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, лежит на направляющей стороне и руководителе команды.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Материальное обеспечение и экипировка команды.</w:t>
      </w:r>
    </w:p>
    <w:p w:rsidR="00F818AB" w:rsidRPr="003E40B6" w:rsidRDefault="00F818AB" w:rsidP="004C3173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26"/>
          <w:szCs w:val="26"/>
        </w:rPr>
      </w:pP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5.1.Форма одежды (единообразная с головным убором):</w:t>
      </w:r>
    </w:p>
    <w:p w:rsidR="00F818AB" w:rsidRPr="008715EB" w:rsidRDefault="00F818AB" w:rsidP="00371FA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парадная;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повседневная;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спортивная.</w:t>
      </w:r>
    </w:p>
    <w:p w:rsidR="00F818AB" w:rsidRPr="008715E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На рукаве или груди – эмблема команды. Необходимо иметь сменную одежду </w:t>
      </w:r>
      <w:r w:rsidRPr="008715EB">
        <w:rPr>
          <w:sz w:val="26"/>
          <w:szCs w:val="26"/>
        </w:rPr>
        <w:br/>
        <w:t xml:space="preserve">и обувь на случай холодной или дождливой погоды. </w:t>
      </w: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5.2. Материальное обеспечение команды для участия в финале и соревнованиях определяется в соответствии с «Условиями проведения Финала и Соревнований».</w:t>
      </w: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2E0B16" w:rsidRDefault="002E0B16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lastRenderedPageBreak/>
        <w:t xml:space="preserve">Программа </w:t>
      </w: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2E0B16" w:rsidRDefault="00F818AB" w:rsidP="00081A3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16"/>
          <w:szCs w:val="16"/>
        </w:rPr>
      </w:pPr>
    </w:p>
    <w:p w:rsidR="00F818AB" w:rsidRPr="008715EB" w:rsidRDefault="00F818AB" w:rsidP="00316F74">
      <w:pPr>
        <w:ind w:firstLine="284"/>
        <w:jc w:val="center"/>
        <w:rPr>
          <w:b/>
          <w:bCs/>
        </w:rPr>
      </w:pPr>
      <w:r w:rsidRPr="008715EB">
        <w:t>Финал и соревнования проводятся в соответствии с «Условиями проведения Финала и Соревнований»,</w:t>
      </w:r>
    </w:p>
    <w:p w:rsidR="00F818AB" w:rsidRPr="008715EB" w:rsidRDefault="00F818AB" w:rsidP="00316F74">
      <w:pPr>
        <w:ind w:firstLine="284"/>
        <w:jc w:val="center"/>
      </w:pP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ЦГПВ СПб.</w:t>
      </w:r>
    </w:p>
    <w:p w:rsidR="00F818AB" w:rsidRPr="008715EB" w:rsidRDefault="00F818AB" w:rsidP="00316F74">
      <w:pPr>
        <w:ind w:firstLine="284"/>
        <w:jc w:val="center"/>
      </w:pP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(теоретическая часть) 2011 год, ЦГПВ СПБ.</w:t>
      </w:r>
    </w:p>
    <w:p w:rsidR="00F818AB" w:rsidRPr="008715EB" w:rsidRDefault="00F818AB" w:rsidP="00316F74">
      <w:pPr>
        <w:ind w:firstLine="284"/>
        <w:jc w:val="center"/>
      </w:pPr>
      <w:r w:rsidRPr="008715EB">
        <w:rPr>
          <w:rStyle w:val="ae"/>
          <w:b w:val="0"/>
          <w:bCs w:val="0"/>
        </w:rPr>
        <w:t>«Методическими рекомендациями для подготовки команд к городским соревнованиям по медико-санитарной подготовке,  соревнованиям «Зарница» и «Школа безопасности»</w:t>
      </w:r>
      <w:r w:rsidRPr="008715EB">
        <w:rPr>
          <w:rStyle w:val="ae"/>
        </w:rPr>
        <w:t xml:space="preserve"> </w:t>
      </w:r>
      <w:r w:rsidRPr="008715EB">
        <w:rPr>
          <w:rStyle w:val="ae"/>
          <w:b w:val="0"/>
          <w:bCs w:val="0"/>
        </w:rPr>
        <w:t>(этап «Лекарственные растения, съедобные ягоды и съедобные и ядовитые грибы»), 2014 год,</w:t>
      </w:r>
      <w:r w:rsidRPr="008715EB">
        <w:t xml:space="preserve"> ЦГПВ Санкт-Петербург.</w:t>
      </w:r>
    </w:p>
    <w:p w:rsidR="00F818AB" w:rsidRPr="008715EB" w:rsidRDefault="00F818AB" w:rsidP="00316F74">
      <w:pPr>
        <w:jc w:val="center"/>
      </w:pPr>
      <w:r w:rsidRPr="008715EB">
        <w:t>«Методическими рекомендациями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Северо-Запада России», ЦГПВ, СПб, 2008 год.</w:t>
      </w:r>
    </w:p>
    <w:p w:rsidR="00F818AB" w:rsidRPr="008715EB" w:rsidRDefault="00F818AB" w:rsidP="00316F74">
      <w:pPr>
        <w:jc w:val="center"/>
      </w:pPr>
      <w:proofErr w:type="gramStart"/>
      <w:r w:rsidRPr="008715EB">
        <w:t>Методическими рекомендациями для подготовки команд к городским соревнованиям «Школа безопасности» (этапы:</w:t>
      </w:r>
      <w:proofErr w:type="gramEnd"/>
      <w:r w:rsidRPr="008715EB">
        <w:t xml:space="preserve"> </w:t>
      </w:r>
      <w:proofErr w:type="gramStart"/>
      <w:r w:rsidRPr="008715EB">
        <w:t>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России, 2005 год, ЦГПВ Санкт-Петербург.</w:t>
      </w:r>
      <w:proofErr w:type="gramEnd"/>
    </w:p>
    <w:p w:rsidR="00F818AB" w:rsidRPr="008715EB" w:rsidRDefault="00F818AB" w:rsidP="00316F74">
      <w:pPr>
        <w:jc w:val="center"/>
      </w:pPr>
      <w:r w:rsidRPr="008715EB">
        <w:t>«Методическими рекомендациями для подготовки команд к Открытому финалу Игры «Зарница» и соревнованиям «Школа безопасности» Санкт-Петербурга, Ленинградской области и Северо-Запада России (операция «Следопыт»)», ЦГПВ, СПб, 2009 год</w:t>
      </w:r>
    </w:p>
    <w:p w:rsidR="00F818AB" w:rsidRPr="008715EB" w:rsidRDefault="00F818AB" w:rsidP="00316F74">
      <w:pPr>
        <w:ind w:firstLine="284"/>
        <w:jc w:val="center"/>
        <w:rPr>
          <w:sz w:val="26"/>
          <w:szCs w:val="26"/>
        </w:rPr>
      </w:pPr>
      <w:r w:rsidRPr="008715EB">
        <w:rPr>
          <w:rStyle w:val="1Char"/>
          <w:b w:val="0"/>
          <w:bCs w:val="0"/>
          <w:sz w:val="20"/>
          <w:szCs w:val="20"/>
        </w:rPr>
        <w:t xml:space="preserve">согласно сборнику общевойсковых нормативов (1991 г.), НФП (2009г), </w:t>
      </w:r>
      <w:r w:rsidRPr="008715EB">
        <w:rPr>
          <w:sz w:val="26"/>
          <w:szCs w:val="26"/>
        </w:rPr>
        <w:t xml:space="preserve"> </w:t>
      </w:r>
    </w:p>
    <w:p w:rsidR="00F818AB" w:rsidRPr="008715EB" w:rsidRDefault="00F818AB" w:rsidP="00316F74">
      <w:pPr>
        <w:ind w:firstLine="284"/>
        <w:jc w:val="center"/>
      </w:pPr>
      <w:r w:rsidRPr="008715EB">
        <w:t>строевым Уставом Вооруженных Сил РФ (2006 г)</w:t>
      </w:r>
    </w:p>
    <w:p w:rsidR="00F818AB" w:rsidRPr="00DD3D7C" w:rsidRDefault="00F818AB" w:rsidP="00316F74">
      <w:pPr>
        <w:ind w:firstLine="284"/>
        <w:jc w:val="center"/>
      </w:pPr>
      <w:r w:rsidRPr="00DD3D7C">
        <w:t>(http://patriotcenter.spb.ru/index.php?page=metodicheskie-rekomendatsii)</w:t>
      </w:r>
    </w:p>
    <w:p w:rsidR="00F818AB" w:rsidRPr="002E0B16" w:rsidRDefault="00F818AB" w:rsidP="008300BD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371FA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ind w:left="0" w:right="-27" w:firstLine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«Операция «Защита».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F818AB" w:rsidRPr="003E40B6" w:rsidRDefault="00F818AB" w:rsidP="00AF53A8">
      <w:pPr>
        <w:ind w:right="-27" w:firstLine="540"/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>Проводят: Комитет по вопросам законности, правопорядка и безопасности, Главное управление</w:t>
      </w:r>
      <w:r>
        <w:rPr>
          <w:i/>
          <w:iCs/>
          <w:sz w:val="26"/>
          <w:szCs w:val="26"/>
        </w:rPr>
        <w:t xml:space="preserve"> МЧС России по </w:t>
      </w:r>
      <w:proofErr w:type="spellStart"/>
      <w:r>
        <w:rPr>
          <w:i/>
          <w:iCs/>
          <w:sz w:val="26"/>
          <w:szCs w:val="26"/>
        </w:rPr>
        <w:t>г</w:t>
      </w:r>
      <w:proofErr w:type="gramStart"/>
      <w:r>
        <w:rPr>
          <w:i/>
          <w:iCs/>
          <w:sz w:val="26"/>
          <w:szCs w:val="26"/>
        </w:rPr>
        <w:t>.С</w:t>
      </w:r>
      <w:proofErr w:type="gramEnd"/>
      <w:r>
        <w:rPr>
          <w:i/>
          <w:iCs/>
          <w:sz w:val="26"/>
          <w:szCs w:val="26"/>
        </w:rPr>
        <w:t>анкт</w:t>
      </w:r>
      <w:proofErr w:type="spellEnd"/>
      <w:r>
        <w:rPr>
          <w:i/>
          <w:iCs/>
          <w:sz w:val="26"/>
          <w:szCs w:val="26"/>
        </w:rPr>
        <w:t xml:space="preserve">-Петербургу, </w:t>
      </w:r>
      <w:r w:rsidR="00C82E45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</w:t>
      </w:r>
      <w:r>
        <w:rPr>
          <w:sz w:val="26"/>
          <w:szCs w:val="26"/>
        </w:rPr>
        <w:t>исимости от возраста участников и состоит из двух этапов:</w:t>
      </w:r>
    </w:p>
    <w:p w:rsidR="00F818AB" w:rsidRPr="00114F1D" w:rsidRDefault="00F818AB" w:rsidP="00114F1D">
      <w:pPr>
        <w:pStyle w:val="a3"/>
        <w:ind w:left="900"/>
        <w:jc w:val="both"/>
        <w:rPr>
          <w:sz w:val="26"/>
          <w:szCs w:val="26"/>
        </w:rPr>
      </w:pPr>
      <w:r w:rsidRPr="00114F1D">
        <w:rPr>
          <w:sz w:val="26"/>
          <w:szCs w:val="26"/>
        </w:rPr>
        <w:t>Этап 1:</w:t>
      </w:r>
      <w:r w:rsidRPr="00114F1D">
        <w:rPr>
          <w:rStyle w:val="1Char"/>
          <w:sz w:val="26"/>
          <w:szCs w:val="26"/>
        </w:rPr>
        <w:t xml:space="preserve"> </w:t>
      </w:r>
      <w:r w:rsidRPr="00114F1D">
        <w:rPr>
          <w:rStyle w:val="1Char"/>
          <w:b w:val="0"/>
          <w:bCs w:val="0"/>
          <w:sz w:val="26"/>
          <w:szCs w:val="26"/>
        </w:rPr>
        <w:t>«Надевание противогаза</w:t>
      </w:r>
      <w:r w:rsidRPr="00114F1D">
        <w:rPr>
          <w:sz w:val="26"/>
          <w:szCs w:val="26"/>
        </w:rPr>
        <w:t xml:space="preserve"> на себя и </w:t>
      </w:r>
      <w:r w:rsidRPr="00114F1D">
        <w:rPr>
          <w:rStyle w:val="1Char"/>
          <w:b w:val="0"/>
          <w:bCs w:val="0"/>
          <w:sz w:val="26"/>
          <w:szCs w:val="26"/>
        </w:rPr>
        <w:t>на пострадавшего»</w:t>
      </w:r>
      <w:r w:rsidRPr="00114F1D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rStyle w:val="1Char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F1D">
        <w:rPr>
          <w:sz w:val="26"/>
          <w:szCs w:val="26"/>
        </w:rPr>
        <w:t xml:space="preserve">Этап 2: </w:t>
      </w:r>
      <w:r w:rsidRPr="00114F1D">
        <w:rPr>
          <w:rStyle w:val="1Char"/>
          <w:b w:val="0"/>
          <w:bCs w:val="0"/>
          <w:sz w:val="26"/>
          <w:szCs w:val="26"/>
        </w:rPr>
        <w:t>«Надевание и снятие общевойскового защитного комплекта»</w:t>
      </w:r>
      <w:r>
        <w:rPr>
          <w:rStyle w:val="1Char"/>
          <w:b w:val="0"/>
          <w:bCs w:val="0"/>
          <w:sz w:val="26"/>
          <w:szCs w:val="26"/>
        </w:rPr>
        <w:t xml:space="preserve"> (только 2 и 3 группы).</w:t>
      </w:r>
    </w:p>
    <w:p w:rsidR="00F818AB" w:rsidRPr="00C57652" w:rsidRDefault="00F818AB" w:rsidP="004C3173">
      <w:pPr>
        <w:ind w:firstLine="851"/>
        <w:jc w:val="both"/>
        <w:rPr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 xml:space="preserve">Этап 3. </w:t>
      </w:r>
      <w:r w:rsidRPr="00C57652">
        <w:rPr>
          <w:sz w:val="26"/>
          <w:szCs w:val="26"/>
        </w:rPr>
        <w:t>«Первая помощь при травмах и несчастных случаях в очаге заражения»</w:t>
      </w:r>
      <w:r>
        <w:rPr>
          <w:sz w:val="26"/>
          <w:szCs w:val="26"/>
        </w:rPr>
        <w:t xml:space="preserve"> (1-3 группы).</w:t>
      </w:r>
    </w:p>
    <w:p w:rsidR="00F818AB" w:rsidRPr="002E0B16" w:rsidRDefault="00F818AB" w:rsidP="00C57652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2. Вид</w:t>
      </w:r>
      <w:r w:rsidRPr="00825360">
        <w:rPr>
          <w:i/>
          <w:iCs/>
          <w:sz w:val="26"/>
          <w:szCs w:val="26"/>
        </w:rPr>
        <w:t xml:space="preserve"> «</w:t>
      </w:r>
      <w:r w:rsidRPr="00825360">
        <w:rPr>
          <w:b/>
          <w:bCs/>
          <w:i/>
          <w:iCs/>
          <w:sz w:val="26"/>
          <w:szCs w:val="26"/>
        </w:rPr>
        <w:t>Медико-санитарная подготовка»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6 человек, командный зачет)</w:t>
      </w:r>
      <w:r>
        <w:rPr>
          <w:sz w:val="26"/>
          <w:szCs w:val="26"/>
        </w:rPr>
        <w:t>.</w:t>
      </w:r>
    </w:p>
    <w:p w:rsidR="00F818AB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374115">
        <w:rPr>
          <w:i/>
          <w:iCs/>
          <w:sz w:val="26"/>
          <w:szCs w:val="26"/>
        </w:rPr>
        <w:t xml:space="preserve">и </w:t>
      </w:r>
      <w:r w:rsidR="00374115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374115" w:rsidRPr="003E40B6">
        <w:rPr>
          <w:i/>
          <w:iCs/>
          <w:sz w:val="26"/>
          <w:szCs w:val="26"/>
        </w:rPr>
        <w:t>образовательное учреждение школа №</w:t>
      </w:r>
      <w:r w:rsidR="00374115">
        <w:rPr>
          <w:i/>
          <w:iCs/>
          <w:sz w:val="26"/>
          <w:szCs w:val="26"/>
        </w:rPr>
        <w:t xml:space="preserve"> 484 Московского района</w:t>
      </w:r>
      <w:r w:rsidR="00F818AB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 разделами программы ОБЖ средней школы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МСП в соответствии с возрастными особенностями и положением. 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Участники должны уметь выполнять практические манипуляций по оказанию ПП пострадавшим в соответствии с полученным от судьи заданием с учётом особенностей возрастной подготовки учащихся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и  транспортировать</w:t>
      </w:r>
      <w:r>
        <w:rPr>
          <w:sz w:val="26"/>
          <w:szCs w:val="26"/>
        </w:rPr>
        <w:t xml:space="preserve"> пострадавшего к финишу.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3. Конкурс «Азбука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>т</w:t>
      </w:r>
      <w:r w:rsidR="00F818AB" w:rsidRPr="004C3173">
        <w:rPr>
          <w:i/>
          <w:iCs/>
          <w:sz w:val="26"/>
          <w:szCs w:val="26"/>
        </w:rPr>
        <w:t>: Главное управление МЧС России по г.</w:t>
      </w:r>
      <w:r w:rsidR="00F818AB">
        <w:rPr>
          <w:i/>
          <w:iCs/>
          <w:sz w:val="26"/>
          <w:szCs w:val="26"/>
        </w:rPr>
        <w:t xml:space="preserve"> Санкт-Петербургу,</w:t>
      </w:r>
      <w:r w:rsidR="00F818AB" w:rsidRPr="004C3173">
        <w:rPr>
          <w:i/>
          <w:iCs/>
          <w:sz w:val="26"/>
          <w:szCs w:val="26"/>
        </w:rPr>
        <w:t xml:space="preserve"> Санкт-Петербургское городское отделение «Всероссийского добровольного пожарного общества</w:t>
      </w:r>
      <w:r w:rsidR="00F818AB">
        <w:rPr>
          <w:i/>
          <w:iCs/>
          <w:sz w:val="26"/>
          <w:szCs w:val="26"/>
        </w:rPr>
        <w:t xml:space="preserve">»,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DE36EA">
      <w:pPr>
        <w:pStyle w:val="9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Участники должны владеть теоретическими знаниями  </w:t>
      </w:r>
      <w:r w:rsidRPr="00A42290">
        <w:rPr>
          <w:rFonts w:ascii="Times New Roman" w:hAnsi="Times New Roman" w:cs="Times New Roman"/>
          <w:sz w:val="26"/>
          <w:szCs w:val="26"/>
        </w:rPr>
        <w:t>в соответствии программой «Основы безопасности жизнедеятельности», знать</w:t>
      </w:r>
      <w:r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медицинские </w:t>
      </w: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термины; </w:t>
      </w:r>
      <w:r w:rsidRPr="00DE36EA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виды травм, ранений, кровотечений, утоплений, степени тяжести ожогов, отморожений,</w:t>
      </w:r>
      <w:r w:rsidRPr="00C84720">
        <w:rPr>
          <w:rStyle w:val="1Char"/>
          <w:sz w:val="24"/>
          <w:szCs w:val="24"/>
        </w:rPr>
        <w:t xml:space="preserve"> </w:t>
      </w: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лекарственные растения и грибы, знать модификации  средств индивидуальной защиты органов дыхания и кожи. </w:t>
      </w:r>
      <w:proofErr w:type="gramStart"/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>Уметь определить по внешнему виду тип средств индивидуальной защиты и знать его основные части, основные части прибора ДП-5Б (измерительный пульт, зонд со снятым корпусом)</w:t>
      </w:r>
      <w:r w:rsidRPr="00A42290">
        <w:rPr>
          <w:rFonts w:ascii="Times New Roman" w:hAnsi="Times New Roman" w:cs="Times New Roman"/>
          <w:sz w:val="26"/>
          <w:szCs w:val="26"/>
        </w:rPr>
        <w:t xml:space="preserve">, </w:t>
      </w: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прибора войсковой химической разведки ВПХР, состав аптечки АИ-2, </w:t>
      </w:r>
      <w:r w:rsidRPr="00A42290">
        <w:rPr>
          <w:rFonts w:ascii="Times New Roman" w:hAnsi="Times New Roman" w:cs="Times New Roman"/>
          <w:sz w:val="26"/>
          <w:szCs w:val="26"/>
        </w:rPr>
        <w:t>знать знаки пожарной безопасности, устройство огнетушителей, историю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, уметь отвечать на вопросы пожарной тематики, </w:t>
      </w:r>
      <w:r w:rsidRPr="00A42290">
        <w:rPr>
          <w:rStyle w:val="1Char"/>
          <w:rFonts w:ascii="Times New Roman" w:hAnsi="Times New Roman" w:cs="Times New Roman"/>
          <w:b w:val="0"/>
          <w:bCs w:val="0"/>
          <w:sz w:val="26"/>
          <w:szCs w:val="26"/>
        </w:rPr>
        <w:t xml:space="preserve">знать дорожные знаки (название, принадлежность к группе), </w:t>
      </w:r>
      <w:r w:rsidRPr="00DE36EA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</w:t>
      </w:r>
      <w:proofErr w:type="gramEnd"/>
      <w:r w:rsidRPr="00DE3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6EA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DE36EA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Федерации» (раздел правил «Общие положения»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18AB" w:rsidRPr="002E0B16" w:rsidRDefault="00F818AB" w:rsidP="00F27569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F27569">
      <w:pPr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Основы военных знаний</w:t>
      </w:r>
      <w:r w:rsidRPr="00825360">
        <w:rPr>
          <w:b/>
          <w:bCs/>
          <w:i/>
          <w:iCs/>
          <w:sz w:val="26"/>
          <w:szCs w:val="26"/>
        </w:rPr>
        <w:t>».</w:t>
      </w:r>
    </w:p>
    <w:p w:rsidR="00F818AB" w:rsidRPr="003E40B6" w:rsidRDefault="00F818AB" w:rsidP="00F27569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 w:rsidRPr="00C82E45">
        <w:rPr>
          <w:i/>
          <w:sz w:val="26"/>
          <w:szCs w:val="26"/>
        </w:rPr>
        <w:t>Военный комиссариат города Санкт-Петербурга</w:t>
      </w:r>
      <w:r w:rsidR="00821FCE">
        <w:rPr>
          <w:i/>
          <w:sz w:val="26"/>
          <w:szCs w:val="26"/>
        </w:rPr>
        <w:t xml:space="preserve"> </w:t>
      </w:r>
      <w:r w:rsidR="00821FCE">
        <w:rPr>
          <w:i/>
          <w:iCs/>
          <w:sz w:val="26"/>
          <w:szCs w:val="26"/>
        </w:rPr>
        <w:t xml:space="preserve">и </w:t>
      </w:r>
      <w:r w:rsidR="00C82E45" w:rsidRPr="00C82E45">
        <w:rPr>
          <w:i/>
          <w:iCs/>
          <w:sz w:val="26"/>
          <w:szCs w:val="26"/>
        </w:rPr>
        <w:t xml:space="preserve">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C82E45" w:rsidRPr="002E0B16" w:rsidRDefault="00C82E45" w:rsidP="00C82E45">
      <w:pPr>
        <w:ind w:right="-27" w:firstLine="540"/>
        <w:jc w:val="both"/>
        <w:rPr>
          <w:rStyle w:val="1Char"/>
          <w:b w:val="0"/>
          <w:bCs w:val="0"/>
        </w:rPr>
      </w:pPr>
    </w:p>
    <w:p w:rsidR="00F818AB" w:rsidRPr="00E7524B" w:rsidRDefault="00F818AB" w:rsidP="00E7524B">
      <w:pPr>
        <w:ind w:left="180"/>
        <w:jc w:val="both"/>
        <w:rPr>
          <w:sz w:val="26"/>
          <w:szCs w:val="26"/>
        </w:rPr>
      </w:pPr>
      <w:proofErr w:type="gramStart"/>
      <w:r w:rsidRPr="00A42290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</w:t>
      </w:r>
      <w:r w:rsidRPr="00A42290">
        <w:rPr>
          <w:sz w:val="26"/>
          <w:szCs w:val="26"/>
        </w:rPr>
        <w:t>в соответствии программой «Основы безопасности жизнедеятельности», знать</w:t>
      </w:r>
      <w:r>
        <w:rPr>
          <w:sz w:val="26"/>
          <w:szCs w:val="26"/>
        </w:rPr>
        <w:t xml:space="preserve"> воинские звания и соответствующие им погоны, </w:t>
      </w:r>
      <w:r w:rsidRPr="00E7524B">
        <w:rPr>
          <w:sz w:val="26"/>
          <w:szCs w:val="26"/>
        </w:rPr>
        <w:t>основные детали пневматической винтовки МР-512</w:t>
      </w:r>
      <w:r w:rsidRPr="00E7524B">
        <w:rPr>
          <w:rStyle w:val="1Char"/>
          <w:sz w:val="26"/>
          <w:szCs w:val="26"/>
        </w:rPr>
        <w:t xml:space="preserve">, </w:t>
      </w:r>
      <w:r w:rsidRPr="00E7524B">
        <w:rPr>
          <w:sz w:val="26"/>
          <w:szCs w:val="26"/>
        </w:rPr>
        <w:t>АК-74 и основные тактико-технические характ</w:t>
      </w:r>
      <w:r w:rsidR="00BA4855">
        <w:rPr>
          <w:sz w:val="26"/>
          <w:szCs w:val="26"/>
        </w:rPr>
        <w:t>еристики (только АК-74),  а так</w:t>
      </w:r>
      <w:r w:rsidRPr="00E7524B">
        <w:rPr>
          <w:sz w:val="26"/>
          <w:szCs w:val="26"/>
        </w:rPr>
        <w:t>же по внешнему виду автомата определять его модификацию (АК-47, АКС, АКМ, АКМС, АК</w:t>
      </w:r>
      <w:r w:rsidRPr="00E7524B">
        <w:rPr>
          <w:sz w:val="26"/>
          <w:szCs w:val="26"/>
        </w:rPr>
        <w:noBreakHyphen/>
        <w:t>74, АК-74У, АК-74С, АК-101, АК-102</w:t>
      </w:r>
      <w:r>
        <w:rPr>
          <w:sz w:val="26"/>
          <w:szCs w:val="26"/>
        </w:rPr>
        <w:t>, АК-103, АК-104, АК-105),</w:t>
      </w:r>
      <w:r w:rsidRPr="00E7524B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рода войск </w:t>
      </w:r>
      <w:r>
        <w:rPr>
          <w:sz w:val="26"/>
          <w:szCs w:val="26"/>
        </w:rPr>
        <w:t xml:space="preserve">Российской Федерации и их флаги. </w:t>
      </w:r>
      <w:proofErr w:type="gramEnd"/>
    </w:p>
    <w:p w:rsidR="00F818AB" w:rsidRPr="002E0B16" w:rsidRDefault="00F818AB" w:rsidP="00E7524B">
      <w:pPr>
        <w:ind w:right="-27"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1743B5">
      <w:pPr>
        <w:pStyle w:val="a3"/>
        <w:tabs>
          <w:tab w:val="clear" w:pos="4153"/>
          <w:tab w:val="clear" w:pos="8306"/>
        </w:tabs>
        <w:ind w:left="720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5. </w:t>
      </w:r>
      <w:r w:rsidRPr="00825360">
        <w:rPr>
          <w:b/>
          <w:bCs/>
          <w:i/>
          <w:iCs/>
          <w:sz w:val="26"/>
          <w:szCs w:val="26"/>
        </w:rPr>
        <w:t>Вид «Туристская полоса препятствий».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5 человек, в т. ч. не менее 2-х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845926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num" w:pos="18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23"/>
        </w:numPr>
        <w:tabs>
          <w:tab w:val="clear" w:pos="4153"/>
          <w:tab w:val="clear" w:pos="8306"/>
          <w:tab w:val="left" w:pos="993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 xml:space="preserve">Вид «Полоса выживания».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по 5 человек, в </w:t>
      </w:r>
      <w:proofErr w:type="spellStart"/>
      <w:r w:rsidRPr="003E40B6">
        <w:rPr>
          <w:sz w:val="26"/>
          <w:szCs w:val="26"/>
        </w:rPr>
        <w:t>т.ч</w:t>
      </w:r>
      <w:proofErr w:type="spellEnd"/>
      <w:r w:rsidRPr="003E40B6">
        <w:rPr>
          <w:sz w:val="26"/>
          <w:szCs w:val="26"/>
        </w:rPr>
        <w:t>. не менее 2 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821FCE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общеобразовательное учреждение школа № 332 Невского района.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Полоса из естественных и искусственных препятствий, имитирующих участки сильнопересеченной местности и экстремальные ситуации в природной среде. Преодолевается командой с выполнением правил техники безопасности (элементы страховки и </w:t>
      </w:r>
      <w:proofErr w:type="spellStart"/>
      <w:r w:rsidRPr="003E40B6">
        <w:rPr>
          <w:sz w:val="26"/>
          <w:szCs w:val="26"/>
        </w:rPr>
        <w:t>самостраховки</w:t>
      </w:r>
      <w:proofErr w:type="spellEnd"/>
      <w:r w:rsidRPr="003E40B6">
        <w:rPr>
          <w:sz w:val="26"/>
          <w:szCs w:val="26"/>
        </w:rPr>
        <w:t xml:space="preserve">) с элементами спасательных работ. Проводится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соревнований спортивного туристского многоборья (пеший туризм)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Всероссийского движения «Школа безопасности»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18"/>
        </w:numPr>
        <w:tabs>
          <w:tab w:val="clear" w:pos="4153"/>
          <w:tab w:val="clear" w:pos="8306"/>
          <w:tab w:val="left" w:pos="540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«Пожарная безопасность».</w:t>
      </w:r>
    </w:p>
    <w:p w:rsid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(1- </w:t>
      </w:r>
      <w:r w:rsidR="009F0474">
        <w:rPr>
          <w:sz w:val="26"/>
          <w:szCs w:val="26"/>
        </w:rPr>
        <w:t>3 возрастные группы по 6</w:t>
      </w:r>
      <w:r w:rsidRPr="003E40B6">
        <w:rPr>
          <w:sz w:val="26"/>
          <w:szCs w:val="26"/>
        </w:rPr>
        <w:t xml:space="preserve"> чел., командный зачет)</w:t>
      </w:r>
      <w:r>
        <w:rPr>
          <w:sz w:val="26"/>
          <w:szCs w:val="26"/>
        </w:rPr>
        <w:t>.</w:t>
      </w:r>
    </w:p>
    <w:p w:rsidR="00F818AB" w:rsidRP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F8039F">
        <w:rPr>
          <w:i/>
          <w:iCs/>
          <w:sz w:val="26"/>
          <w:szCs w:val="26"/>
        </w:rPr>
        <w:t xml:space="preserve">Проводят: </w:t>
      </w:r>
      <w:r w:rsidR="00B65A55" w:rsidRPr="00F8039F">
        <w:rPr>
          <w:i/>
          <w:iCs/>
          <w:sz w:val="26"/>
          <w:szCs w:val="26"/>
        </w:rPr>
        <w:t>Комитет по вопросам законности, правопорядка и безопасности, Главное управление</w:t>
      </w:r>
      <w:r w:rsidR="00B65A55">
        <w:rPr>
          <w:i/>
          <w:iCs/>
          <w:sz w:val="26"/>
          <w:szCs w:val="26"/>
        </w:rPr>
        <w:t xml:space="preserve"> МЧС России по г.</w:t>
      </w:r>
      <w:r w:rsidR="009F0474">
        <w:rPr>
          <w:i/>
          <w:iCs/>
          <w:sz w:val="26"/>
          <w:szCs w:val="26"/>
        </w:rPr>
        <w:t xml:space="preserve"> </w:t>
      </w:r>
      <w:r w:rsidR="00B65A55">
        <w:rPr>
          <w:i/>
          <w:iCs/>
          <w:sz w:val="26"/>
          <w:szCs w:val="26"/>
        </w:rPr>
        <w:t>Санкт-Петербургу</w:t>
      </w:r>
      <w:r w:rsidR="00B65A55" w:rsidRPr="00F8039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F8039F">
        <w:rPr>
          <w:i/>
          <w:iCs/>
          <w:sz w:val="26"/>
          <w:szCs w:val="26"/>
        </w:rPr>
        <w:t xml:space="preserve"> Санкт-Петербургское го</w:t>
      </w:r>
      <w:r>
        <w:rPr>
          <w:i/>
          <w:iCs/>
          <w:sz w:val="26"/>
          <w:szCs w:val="26"/>
        </w:rPr>
        <w:t>родское отделение «Всероссийского добровольного пожарного общества</w:t>
      </w:r>
      <w:r w:rsidRPr="00F8039F">
        <w:rPr>
          <w:i/>
          <w:iCs/>
          <w:sz w:val="26"/>
          <w:szCs w:val="26"/>
        </w:rPr>
        <w:t>».</w:t>
      </w:r>
    </w:p>
    <w:p w:rsidR="00C82E45" w:rsidRDefault="00F818AB" w:rsidP="00371FAA">
      <w:pPr>
        <w:pStyle w:val="a3"/>
        <w:tabs>
          <w:tab w:val="left" w:pos="708"/>
        </w:tabs>
        <w:spacing w:line="220" w:lineRule="exact"/>
        <w:ind w:right="-30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8AB" w:rsidRPr="003E40B6" w:rsidRDefault="00F818AB" w:rsidP="00371FAA">
      <w:pPr>
        <w:pStyle w:val="a3"/>
        <w:tabs>
          <w:tab w:val="left" w:pos="708"/>
        </w:tabs>
        <w:spacing w:line="220" w:lineRule="exact"/>
        <w:ind w:right="-30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Соревнования состоят из </w:t>
      </w:r>
      <w:r w:rsidR="00975259">
        <w:rPr>
          <w:sz w:val="26"/>
          <w:szCs w:val="26"/>
        </w:rPr>
        <w:t>трех</w:t>
      </w:r>
      <w:r>
        <w:rPr>
          <w:sz w:val="26"/>
          <w:szCs w:val="26"/>
        </w:rPr>
        <w:t xml:space="preserve"> практических </w:t>
      </w:r>
      <w:r w:rsidR="00975259">
        <w:rPr>
          <w:sz w:val="26"/>
          <w:szCs w:val="26"/>
        </w:rPr>
        <w:t>этапов</w:t>
      </w:r>
      <w:r w:rsidRPr="003E40B6">
        <w:rPr>
          <w:sz w:val="26"/>
          <w:szCs w:val="26"/>
        </w:rPr>
        <w:t>:</w:t>
      </w:r>
    </w:p>
    <w:p w:rsidR="00F818AB" w:rsidRDefault="009752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Этап</w:t>
      </w:r>
      <w:r w:rsidR="00C648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r w:rsidR="00DC041E">
        <w:rPr>
          <w:sz w:val="26"/>
          <w:szCs w:val="26"/>
        </w:rPr>
        <w:t>п</w:t>
      </w:r>
      <w:r w:rsidR="00F818AB">
        <w:rPr>
          <w:sz w:val="26"/>
          <w:szCs w:val="26"/>
        </w:rPr>
        <w:t>ожарно-прикладная эстафета</w:t>
      </w:r>
      <w:r w:rsidR="00636980">
        <w:rPr>
          <w:sz w:val="26"/>
          <w:szCs w:val="26"/>
        </w:rPr>
        <w:t xml:space="preserve"> (1-3 группы)</w:t>
      </w:r>
    </w:p>
    <w:p w:rsidR="00F818AB" w:rsidRPr="00256379" w:rsidRDefault="0097525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256379">
        <w:rPr>
          <w:sz w:val="26"/>
          <w:szCs w:val="26"/>
        </w:rPr>
        <w:lastRenderedPageBreak/>
        <w:t>Этап</w:t>
      </w:r>
      <w:r w:rsidR="00C6487C" w:rsidRPr="00256379">
        <w:rPr>
          <w:sz w:val="26"/>
          <w:szCs w:val="26"/>
        </w:rPr>
        <w:t xml:space="preserve"> 2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н</w:t>
      </w:r>
      <w:r w:rsidR="00F818AB" w:rsidRPr="00256379">
        <w:rPr>
          <w:sz w:val="26"/>
          <w:szCs w:val="26"/>
        </w:rPr>
        <w:t>адевание боевой одежды пожарного</w:t>
      </w:r>
      <w:r w:rsidR="00636980" w:rsidRPr="00256379">
        <w:rPr>
          <w:sz w:val="26"/>
          <w:szCs w:val="26"/>
        </w:rPr>
        <w:t xml:space="preserve"> (1-3 группы)</w:t>
      </w:r>
    </w:p>
    <w:p w:rsidR="00636980" w:rsidRPr="00256379" w:rsidRDefault="00975259" w:rsidP="00636980">
      <w:pPr>
        <w:ind w:firstLine="142"/>
        <w:jc w:val="both"/>
        <w:rPr>
          <w:sz w:val="26"/>
          <w:szCs w:val="26"/>
        </w:rPr>
      </w:pPr>
      <w:r w:rsidRPr="00256379">
        <w:rPr>
          <w:sz w:val="26"/>
          <w:szCs w:val="26"/>
        </w:rPr>
        <w:t>Этап</w:t>
      </w:r>
      <w:r w:rsidR="00C6487C" w:rsidRPr="00256379">
        <w:rPr>
          <w:sz w:val="26"/>
          <w:szCs w:val="26"/>
        </w:rPr>
        <w:t xml:space="preserve"> 3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с</w:t>
      </w:r>
      <w:r w:rsidR="00636980" w:rsidRPr="00256379">
        <w:rPr>
          <w:sz w:val="26"/>
          <w:szCs w:val="26"/>
        </w:rPr>
        <w:t>оревнование по боевому развертыванию от внутреннего пожарного крана (1 группа)</w:t>
      </w:r>
    </w:p>
    <w:p w:rsidR="00636980" w:rsidRPr="00256379" w:rsidRDefault="00636980" w:rsidP="00636980">
      <w:pPr>
        <w:rPr>
          <w:sz w:val="26"/>
          <w:szCs w:val="26"/>
        </w:rPr>
      </w:pPr>
      <w:r w:rsidRPr="00256379">
        <w:rPr>
          <w:sz w:val="26"/>
          <w:szCs w:val="26"/>
        </w:rPr>
        <w:t xml:space="preserve">       </w:t>
      </w:r>
      <w:r w:rsidR="00DC041E" w:rsidRPr="00256379">
        <w:rPr>
          <w:sz w:val="26"/>
          <w:szCs w:val="26"/>
        </w:rPr>
        <w:t>с</w:t>
      </w:r>
      <w:r w:rsidRPr="00256379">
        <w:rPr>
          <w:sz w:val="26"/>
          <w:szCs w:val="26"/>
        </w:rPr>
        <w:t>оревнование по боевому развертыванию от автоцистерны АЦ40–(130)63Б (2 и 3 группы)</w:t>
      </w:r>
    </w:p>
    <w:p w:rsidR="00636980" w:rsidRPr="00636980" w:rsidRDefault="00636980" w:rsidP="00636980">
      <w:pPr>
        <w:ind w:firstLine="142"/>
        <w:jc w:val="both"/>
        <w:rPr>
          <w:sz w:val="24"/>
          <w:szCs w:val="24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709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</w:t>
      </w:r>
      <w:r w:rsidR="00F818AB" w:rsidRPr="00825360">
        <w:rPr>
          <w:b/>
          <w:bCs/>
          <w:i/>
          <w:iCs/>
          <w:sz w:val="26"/>
          <w:szCs w:val="26"/>
        </w:rPr>
        <w:t>Вид «Операция «Дорога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 </w:t>
      </w:r>
      <w:r w:rsidRPr="006E59EF">
        <w:rPr>
          <w:sz w:val="26"/>
          <w:szCs w:val="26"/>
        </w:rPr>
        <w:t>4 человека</w:t>
      </w:r>
      <w:r w:rsidRPr="003E40B6">
        <w:rPr>
          <w:sz w:val="26"/>
          <w:szCs w:val="26"/>
        </w:rPr>
        <w:t>, лично-командный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УГИБДД ГУ МВД России по </w:t>
      </w:r>
      <w:r>
        <w:rPr>
          <w:i/>
          <w:iCs/>
          <w:sz w:val="26"/>
          <w:szCs w:val="26"/>
        </w:rPr>
        <w:t xml:space="preserve">г. </w:t>
      </w:r>
      <w:r w:rsidRPr="003E40B6">
        <w:rPr>
          <w:i/>
          <w:iCs/>
          <w:sz w:val="26"/>
          <w:szCs w:val="26"/>
        </w:rPr>
        <w:t>Санкт-Пет</w:t>
      </w:r>
      <w:r>
        <w:rPr>
          <w:i/>
          <w:iCs/>
          <w:sz w:val="26"/>
          <w:szCs w:val="26"/>
        </w:rPr>
        <w:t xml:space="preserve">ербургу и Ленинградской области,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right="-28"/>
        <w:jc w:val="both"/>
        <w:rPr>
          <w:i/>
          <w:iCs/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а) Конкурс «</w:t>
      </w:r>
      <w:proofErr w:type="spellStart"/>
      <w:r w:rsidR="002E0B16">
        <w:rPr>
          <w:sz w:val="26"/>
          <w:szCs w:val="26"/>
        </w:rPr>
        <w:t>Веломастерская</w:t>
      </w:r>
      <w:proofErr w:type="spellEnd"/>
      <w:r w:rsidRPr="003E40B6">
        <w:rPr>
          <w:sz w:val="26"/>
          <w:szCs w:val="26"/>
        </w:rPr>
        <w:t xml:space="preserve">» </w:t>
      </w:r>
    </w:p>
    <w:p w:rsidR="00F818AB" w:rsidRPr="00487FB3" w:rsidRDefault="00F818AB" w:rsidP="00487FB3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540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9.</w:t>
      </w:r>
      <w:r w:rsidR="00F818AB" w:rsidRPr="00825360">
        <w:rPr>
          <w:b/>
          <w:bCs/>
          <w:i/>
          <w:iCs/>
          <w:sz w:val="26"/>
          <w:szCs w:val="26"/>
        </w:rPr>
        <w:t>Вид «</w:t>
      </w:r>
      <w:r w:rsidR="00F818AB">
        <w:rPr>
          <w:b/>
          <w:bCs/>
          <w:i/>
          <w:iCs/>
          <w:sz w:val="26"/>
          <w:szCs w:val="26"/>
        </w:rPr>
        <w:t>Спортивное ориентирование</w:t>
      </w:r>
      <w:r w:rsidR="00F818AB" w:rsidRPr="00825360">
        <w:rPr>
          <w:b/>
          <w:bCs/>
          <w:i/>
          <w:iCs/>
          <w:sz w:val="26"/>
          <w:szCs w:val="26"/>
        </w:rPr>
        <w:t xml:space="preserve">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группы; до 5</w:t>
      </w:r>
      <w:r>
        <w:rPr>
          <w:sz w:val="26"/>
          <w:szCs w:val="26"/>
        </w:rPr>
        <w:t xml:space="preserve">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3E40B6">
        <w:rPr>
          <w:i/>
          <w:iCs/>
          <w:sz w:val="26"/>
          <w:szCs w:val="26"/>
        </w:rPr>
        <w:t xml:space="preserve"> государственное образовательное учреждение дополнительного образования детей Правобережный дом детского творчества Невского района.</w:t>
      </w:r>
    </w:p>
    <w:p w:rsidR="00C82E45" w:rsidRDefault="00C82E45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проводится </w:t>
      </w:r>
      <w:r w:rsidRPr="00C80140">
        <w:rPr>
          <w:sz w:val="26"/>
          <w:szCs w:val="26"/>
        </w:rPr>
        <w:t>согласно регламенту соревнований по спортивному ориентированию</w:t>
      </w:r>
      <w:r>
        <w:rPr>
          <w:sz w:val="26"/>
          <w:szCs w:val="26"/>
        </w:rPr>
        <w:t>.</w:t>
      </w:r>
      <w:r w:rsidRPr="00C80140">
        <w:rPr>
          <w:sz w:val="26"/>
          <w:szCs w:val="26"/>
        </w:rPr>
        <w:t xml:space="preserve"> </w:t>
      </w: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</w:p>
    <w:p w:rsidR="00F818AB" w:rsidRPr="006345E4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10 .</w:t>
      </w:r>
      <w:r w:rsidRPr="00554C2D">
        <w:rPr>
          <w:b/>
          <w:bCs/>
          <w:i/>
          <w:iCs/>
          <w:sz w:val="26"/>
          <w:szCs w:val="26"/>
        </w:rPr>
        <w:t>Вид «</w:t>
      </w:r>
      <w:r w:rsidR="006345E4" w:rsidRPr="00554C2D">
        <w:rPr>
          <w:b/>
          <w:bCs/>
          <w:i/>
          <w:iCs/>
          <w:sz w:val="26"/>
          <w:szCs w:val="26"/>
        </w:rPr>
        <w:t xml:space="preserve">Комплекс ГТО - </w:t>
      </w:r>
      <w:r w:rsidR="006345E4" w:rsidRPr="00554C2D">
        <w:rPr>
          <w:b/>
          <w:i/>
          <w:sz w:val="26"/>
          <w:szCs w:val="26"/>
        </w:rPr>
        <w:t>скоростно-силовые возможности»</w:t>
      </w:r>
    </w:p>
    <w:p w:rsidR="00F818AB" w:rsidRPr="003E40B6" w:rsidRDefault="00F818AB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>ы, по 8 человек</w:t>
      </w:r>
      <w:r w:rsidR="0051567C">
        <w:rPr>
          <w:sz w:val="26"/>
          <w:szCs w:val="26"/>
        </w:rPr>
        <w:t>, из них не менее 2-х девочек</w:t>
      </w:r>
      <w:r w:rsidR="00880B00">
        <w:rPr>
          <w:sz w:val="26"/>
          <w:szCs w:val="26"/>
        </w:rPr>
        <w:t>; 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и </w:t>
      </w:r>
      <w:r w:rsidR="00554C2D" w:rsidRPr="00D8079D">
        <w:rPr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554C2D" w:rsidRPr="003E40B6">
        <w:rPr>
          <w:i/>
          <w:iCs/>
          <w:sz w:val="26"/>
          <w:szCs w:val="26"/>
        </w:rPr>
        <w:t xml:space="preserve"> 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>Колпинского</w:t>
      </w:r>
      <w:r w:rsidR="00554C2D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371FAA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F818AB" w:rsidRPr="00007632" w:rsidRDefault="00F818AB" w:rsidP="00371FAA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>Состоит из трех этапов:</w:t>
      </w:r>
    </w:p>
    <w:p w:rsidR="00F818AB" w:rsidRPr="00866A2C" w:rsidRDefault="00F818AB" w:rsidP="00866A2C">
      <w:pPr>
        <w:spacing w:line="276" w:lineRule="auto"/>
        <w:ind w:firstLine="284"/>
        <w:contextualSpacing/>
        <w:jc w:val="both"/>
        <w:rPr>
          <w:b/>
          <w:sz w:val="24"/>
          <w:szCs w:val="24"/>
        </w:rPr>
      </w:pPr>
      <w:r w:rsidRPr="00025338">
        <w:rPr>
          <w:sz w:val="26"/>
          <w:szCs w:val="26"/>
        </w:rPr>
        <w:t xml:space="preserve">Этап 1. </w:t>
      </w:r>
      <w:r w:rsidR="00025338" w:rsidRPr="00866A2C">
        <w:rPr>
          <w:sz w:val="24"/>
          <w:szCs w:val="24"/>
        </w:rPr>
        <w:t>Испытание «Бег 60 (100) метров» (</w:t>
      </w:r>
      <w:r w:rsidR="00025338" w:rsidRPr="00866A2C">
        <w:rPr>
          <w:sz w:val="24"/>
          <w:szCs w:val="24"/>
          <w:lang w:val="en-US"/>
        </w:rPr>
        <w:t>III</w:t>
      </w:r>
      <w:r w:rsidR="00025338" w:rsidRPr="00866A2C">
        <w:rPr>
          <w:sz w:val="24"/>
          <w:szCs w:val="24"/>
        </w:rPr>
        <w:t xml:space="preserve"> - </w:t>
      </w:r>
      <w:r w:rsidR="00025338" w:rsidRPr="00866A2C">
        <w:rPr>
          <w:sz w:val="24"/>
          <w:szCs w:val="24"/>
          <w:lang w:val="en-US"/>
        </w:rPr>
        <w:t>V</w:t>
      </w:r>
      <w:r w:rsidR="00025338" w:rsidRPr="00866A2C">
        <w:rPr>
          <w:sz w:val="24"/>
          <w:szCs w:val="24"/>
        </w:rPr>
        <w:t xml:space="preserve"> ступень ВФСК «ГТО»)</w:t>
      </w:r>
      <w:r w:rsidR="00866A2C" w:rsidRPr="00866A2C">
        <w:rPr>
          <w:sz w:val="24"/>
          <w:szCs w:val="24"/>
        </w:rPr>
        <w:t xml:space="preserve"> – скоростные возможности </w:t>
      </w:r>
      <w:r w:rsidR="00025338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866A2C" w:rsidRDefault="00F818AB" w:rsidP="00866A2C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2. </w:t>
      </w:r>
      <w:r w:rsidR="00866A2C" w:rsidRPr="00866A2C">
        <w:rPr>
          <w:sz w:val="24"/>
          <w:szCs w:val="24"/>
        </w:rPr>
        <w:t>Испытание «Сгибание и разгибание рук в упоре лежа на полу» (</w:t>
      </w:r>
      <w:r w:rsidR="00866A2C" w:rsidRPr="00866A2C">
        <w:rPr>
          <w:sz w:val="24"/>
          <w:szCs w:val="24"/>
          <w:lang w:val="en-US"/>
        </w:rPr>
        <w:t>III</w:t>
      </w:r>
      <w:r w:rsidR="00866A2C" w:rsidRPr="00866A2C">
        <w:rPr>
          <w:sz w:val="24"/>
          <w:szCs w:val="24"/>
        </w:rPr>
        <w:t xml:space="preserve"> - </w:t>
      </w:r>
      <w:r w:rsidR="00866A2C" w:rsidRPr="00866A2C">
        <w:rPr>
          <w:sz w:val="24"/>
          <w:szCs w:val="24"/>
          <w:lang w:val="en-US"/>
        </w:rPr>
        <w:t>V</w:t>
      </w:r>
      <w:r w:rsidR="00866A2C" w:rsidRPr="00866A2C">
        <w:rPr>
          <w:sz w:val="24"/>
          <w:szCs w:val="24"/>
        </w:rPr>
        <w:t xml:space="preserve"> ступень ВФСК «ГТО») – сила</w:t>
      </w:r>
      <w:r w:rsidR="00866A2C">
        <w:rPr>
          <w:sz w:val="24"/>
          <w:szCs w:val="24"/>
        </w:rPr>
        <w:t xml:space="preserve"> </w:t>
      </w:r>
      <w:r w:rsidR="00866A2C">
        <w:rPr>
          <w:sz w:val="26"/>
          <w:szCs w:val="26"/>
        </w:rPr>
        <w:t>(1-3 группы)</w:t>
      </w:r>
    </w:p>
    <w:p w:rsidR="00866A2C" w:rsidRDefault="00866A2C" w:rsidP="00866A2C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3. </w:t>
      </w:r>
      <w:r w:rsidRPr="00866A2C">
        <w:rPr>
          <w:sz w:val="24"/>
          <w:szCs w:val="24"/>
        </w:rPr>
        <w:t xml:space="preserve">Испытание «Поднимание туловища из </w:t>
      </w:r>
      <w:proofErr w:type="gramStart"/>
      <w:r w:rsidRPr="00866A2C">
        <w:rPr>
          <w:sz w:val="24"/>
          <w:szCs w:val="24"/>
        </w:rPr>
        <w:t>положения</w:t>
      </w:r>
      <w:proofErr w:type="gramEnd"/>
      <w:r w:rsidRPr="00866A2C">
        <w:rPr>
          <w:sz w:val="24"/>
          <w:szCs w:val="24"/>
        </w:rPr>
        <w:t xml:space="preserve"> лежа на спине» (</w:t>
      </w:r>
      <w:r w:rsidRPr="00866A2C">
        <w:rPr>
          <w:sz w:val="24"/>
          <w:szCs w:val="24"/>
          <w:lang w:val="en-US"/>
        </w:rPr>
        <w:t>III</w:t>
      </w:r>
      <w:r w:rsidRPr="00866A2C">
        <w:rPr>
          <w:sz w:val="24"/>
          <w:szCs w:val="24"/>
        </w:rPr>
        <w:t xml:space="preserve"> - </w:t>
      </w:r>
      <w:r w:rsidRPr="00866A2C">
        <w:rPr>
          <w:sz w:val="24"/>
          <w:szCs w:val="24"/>
          <w:lang w:val="en-US"/>
        </w:rPr>
        <w:t>V</w:t>
      </w:r>
      <w:r w:rsidRPr="00866A2C">
        <w:rPr>
          <w:sz w:val="24"/>
          <w:szCs w:val="24"/>
        </w:rPr>
        <w:t xml:space="preserve"> ступень ВФСК «ГТО») – </w:t>
      </w:r>
      <w:r w:rsidR="006345E4">
        <w:rPr>
          <w:sz w:val="24"/>
          <w:szCs w:val="24"/>
        </w:rPr>
        <w:t>скоростно-силовые возможности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(1-3 группы)</w:t>
      </w:r>
    </w:p>
    <w:p w:rsid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</w:p>
    <w:p w:rsidR="006345E4" w:rsidRP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11 .</w:t>
      </w:r>
      <w:r w:rsidRPr="00554C2D">
        <w:rPr>
          <w:b/>
          <w:bCs/>
          <w:i/>
          <w:iCs/>
          <w:sz w:val="26"/>
          <w:szCs w:val="26"/>
        </w:rPr>
        <w:t xml:space="preserve">Вид «Комплекс ГТО – </w:t>
      </w:r>
      <w:r w:rsidRPr="00554C2D">
        <w:rPr>
          <w:b/>
          <w:i/>
          <w:sz w:val="26"/>
          <w:szCs w:val="26"/>
        </w:rPr>
        <w:t>прикладные навыки»</w:t>
      </w:r>
    </w:p>
    <w:p w:rsidR="006345E4" w:rsidRPr="003E40B6" w:rsidRDefault="006345E4" w:rsidP="006345E4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 xml:space="preserve">ы, по 8 человек; </w:t>
      </w:r>
      <w:r w:rsidR="0051567C">
        <w:rPr>
          <w:sz w:val="26"/>
          <w:szCs w:val="26"/>
        </w:rPr>
        <w:t xml:space="preserve">, из них не менее 2-х девочек </w:t>
      </w:r>
      <w:r w:rsidR="00880B00">
        <w:rPr>
          <w:sz w:val="26"/>
          <w:szCs w:val="26"/>
        </w:rPr>
        <w:t>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6345E4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554C2D">
        <w:rPr>
          <w:i/>
          <w:iCs/>
          <w:sz w:val="26"/>
          <w:szCs w:val="26"/>
        </w:rPr>
        <w:t>,</w:t>
      </w:r>
      <w:r w:rsidR="003630D4">
        <w:rPr>
          <w:i/>
          <w:iCs/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 xml:space="preserve">образовательное </w:t>
      </w:r>
      <w:r w:rsidR="00554C2D" w:rsidRPr="003E40B6">
        <w:rPr>
          <w:i/>
          <w:iCs/>
          <w:sz w:val="26"/>
          <w:szCs w:val="26"/>
        </w:rPr>
        <w:t>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Колпинского района </w:t>
      </w:r>
      <w:r w:rsidR="003630D4">
        <w:rPr>
          <w:i/>
          <w:iCs/>
          <w:sz w:val="26"/>
          <w:szCs w:val="26"/>
        </w:rPr>
        <w:t xml:space="preserve">и </w:t>
      </w:r>
      <w:r w:rsidR="006345E4" w:rsidRPr="00D8079D">
        <w:rPr>
          <w:sz w:val="26"/>
          <w:szCs w:val="26"/>
        </w:rPr>
        <w:t xml:space="preserve"> </w:t>
      </w:r>
      <w:r w:rsidR="003630D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140</w:t>
      </w:r>
      <w:r w:rsidR="003630D4" w:rsidRPr="003E40B6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>Красногвардейского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6345E4" w:rsidRPr="00007632" w:rsidRDefault="006345E4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 xml:space="preserve">Состоит из </w:t>
      </w:r>
      <w:r>
        <w:rPr>
          <w:rStyle w:val="ae"/>
          <w:b w:val="0"/>
          <w:bCs w:val="0"/>
          <w:sz w:val="26"/>
          <w:szCs w:val="26"/>
        </w:rPr>
        <w:t>двух</w:t>
      </w:r>
      <w:r w:rsidRPr="00007632">
        <w:rPr>
          <w:rStyle w:val="ae"/>
          <w:b w:val="0"/>
          <w:bCs w:val="0"/>
          <w:sz w:val="26"/>
          <w:szCs w:val="26"/>
        </w:rPr>
        <w:t xml:space="preserve"> этапов:</w:t>
      </w:r>
    </w:p>
    <w:p w:rsidR="00F818AB" w:rsidRDefault="006345E4" w:rsidP="0097061A">
      <w:pPr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Этап 1</w:t>
      </w:r>
      <w:r w:rsidR="00F818AB">
        <w:rPr>
          <w:sz w:val="26"/>
          <w:szCs w:val="26"/>
        </w:rPr>
        <w:t xml:space="preserve">. </w:t>
      </w:r>
      <w:r w:rsidR="00866A2C">
        <w:rPr>
          <w:sz w:val="26"/>
          <w:szCs w:val="26"/>
        </w:rPr>
        <w:t>Испытание «</w:t>
      </w:r>
      <w:r w:rsidR="00B53279">
        <w:rPr>
          <w:sz w:val="26"/>
          <w:szCs w:val="26"/>
        </w:rPr>
        <w:t>Бег</w:t>
      </w:r>
      <w:r w:rsidR="00F818AB">
        <w:rPr>
          <w:sz w:val="26"/>
          <w:szCs w:val="26"/>
        </w:rPr>
        <w:t xml:space="preserve"> </w:t>
      </w:r>
      <w:r w:rsidR="00B53279">
        <w:rPr>
          <w:sz w:val="26"/>
          <w:szCs w:val="26"/>
        </w:rPr>
        <w:t xml:space="preserve">по пересеченной местности </w:t>
      </w:r>
      <w:r w:rsidR="00866A2C">
        <w:rPr>
          <w:sz w:val="26"/>
          <w:szCs w:val="26"/>
        </w:rPr>
        <w:t>на 1,5 (2) км</w:t>
      </w:r>
      <w:r w:rsidR="00B53279">
        <w:rPr>
          <w:sz w:val="26"/>
          <w:szCs w:val="26"/>
        </w:rPr>
        <w:t>»</w:t>
      </w:r>
      <w:r w:rsidR="00866A2C">
        <w:rPr>
          <w:sz w:val="26"/>
          <w:szCs w:val="26"/>
        </w:rPr>
        <w:t xml:space="preserve"> </w:t>
      </w:r>
      <w:r w:rsidR="007B7EC7">
        <w:rPr>
          <w:sz w:val="26"/>
          <w:szCs w:val="26"/>
        </w:rPr>
        <w:t xml:space="preserve"> - прикладные навыки </w:t>
      </w:r>
      <w:r w:rsidR="00866A2C">
        <w:rPr>
          <w:sz w:val="26"/>
          <w:szCs w:val="26"/>
        </w:rPr>
        <w:t>(1 группа</w:t>
      </w:r>
      <w:r w:rsidR="00F818AB">
        <w:rPr>
          <w:sz w:val="26"/>
          <w:szCs w:val="26"/>
        </w:rPr>
        <w:t xml:space="preserve"> – 1,5 км, </w:t>
      </w:r>
      <w:r w:rsidR="00866A2C">
        <w:rPr>
          <w:sz w:val="26"/>
          <w:szCs w:val="26"/>
        </w:rPr>
        <w:t>2 и 3 группы</w:t>
      </w:r>
      <w:r w:rsidR="00F818AB">
        <w:rPr>
          <w:sz w:val="26"/>
          <w:szCs w:val="26"/>
        </w:rPr>
        <w:t xml:space="preserve"> – 2 км)</w:t>
      </w:r>
      <w:r w:rsidR="007B7EC7">
        <w:rPr>
          <w:sz w:val="26"/>
          <w:szCs w:val="26"/>
        </w:rPr>
        <w:t xml:space="preserve"> </w:t>
      </w:r>
    </w:p>
    <w:p w:rsidR="007B7EC7" w:rsidRDefault="007B7EC7" w:rsidP="007B7EC7">
      <w:pPr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Эт</w:t>
      </w:r>
      <w:r w:rsidR="006345E4">
        <w:rPr>
          <w:sz w:val="26"/>
          <w:szCs w:val="26"/>
        </w:rPr>
        <w:t>ап 2</w:t>
      </w:r>
      <w:r w:rsidR="00025338">
        <w:rPr>
          <w:sz w:val="26"/>
          <w:szCs w:val="26"/>
        </w:rPr>
        <w:t xml:space="preserve">. </w:t>
      </w:r>
      <w:r>
        <w:rPr>
          <w:sz w:val="26"/>
          <w:szCs w:val="26"/>
        </w:rPr>
        <w:t>Испытание «</w:t>
      </w:r>
      <w:r w:rsidR="00025338">
        <w:rPr>
          <w:sz w:val="26"/>
          <w:szCs w:val="26"/>
        </w:rPr>
        <w:t>Стрельба</w:t>
      </w:r>
      <w:r>
        <w:rPr>
          <w:sz w:val="26"/>
          <w:szCs w:val="26"/>
        </w:rPr>
        <w:t xml:space="preserve"> из пневматической винтовки из </w:t>
      </w:r>
      <w:proofErr w:type="gramStart"/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сидя или стоя с опорой локтей о стол или стойку, дистанция 5 (10) м - прикладные навыки (1 группа – 5 м, 2 и 3 группы – 10 м) </w:t>
      </w:r>
    </w:p>
    <w:p w:rsidR="00554C2D" w:rsidRDefault="00554C2D" w:rsidP="0097061A">
      <w:pPr>
        <w:ind w:right="-27" w:firstLine="180"/>
        <w:jc w:val="both"/>
        <w:rPr>
          <w:sz w:val="26"/>
          <w:szCs w:val="26"/>
        </w:rPr>
      </w:pPr>
    </w:p>
    <w:p w:rsidR="00F818AB" w:rsidRDefault="006345E4" w:rsidP="00A5103D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12</w:t>
      </w:r>
      <w:r w:rsidR="00F818AB" w:rsidRPr="00825360">
        <w:rPr>
          <w:b/>
          <w:bCs/>
          <w:i/>
          <w:iCs/>
          <w:sz w:val="26"/>
          <w:szCs w:val="26"/>
        </w:rPr>
        <w:t xml:space="preserve">. </w:t>
      </w:r>
      <w:r w:rsidR="00F818AB">
        <w:rPr>
          <w:b/>
          <w:bCs/>
          <w:i/>
          <w:iCs/>
          <w:sz w:val="26"/>
          <w:szCs w:val="26"/>
        </w:rPr>
        <w:t>Вид «Огневой рубеж»</w:t>
      </w:r>
    </w:p>
    <w:p w:rsidR="00F818AB" w:rsidRPr="003E40B6" w:rsidRDefault="00F818AB" w:rsidP="00A5103D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 xml:space="preserve">3 возрастные  группы, до 8 человек, лично-командный зачет). </w:t>
      </w:r>
    </w:p>
    <w:p w:rsidR="00F818AB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161C77">
        <w:rPr>
          <w:i/>
          <w:iCs/>
          <w:sz w:val="26"/>
          <w:szCs w:val="26"/>
        </w:rPr>
        <w:t xml:space="preserve">, </w:t>
      </w:r>
      <w:r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Pr="003E40B6">
        <w:rPr>
          <w:i/>
          <w:iCs/>
          <w:sz w:val="26"/>
          <w:szCs w:val="26"/>
        </w:rPr>
        <w:t xml:space="preserve"> учреждение школа №</w:t>
      </w:r>
      <w:r>
        <w:rPr>
          <w:i/>
          <w:iCs/>
          <w:sz w:val="26"/>
          <w:szCs w:val="26"/>
        </w:rPr>
        <w:t xml:space="preserve"> </w:t>
      </w:r>
      <w:r w:rsidR="00161C77">
        <w:rPr>
          <w:i/>
          <w:iCs/>
          <w:sz w:val="26"/>
          <w:szCs w:val="26"/>
        </w:rPr>
        <w:t>286 Адмиралтейского района и</w:t>
      </w:r>
      <w:r w:rsidR="00161C77" w:rsidRPr="00161C77">
        <w:rPr>
          <w:i/>
          <w:iCs/>
          <w:sz w:val="26"/>
          <w:szCs w:val="26"/>
        </w:rPr>
        <w:t xml:space="preserve"> </w:t>
      </w:r>
      <w:r w:rsidR="00161C77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161C77" w:rsidRPr="003E40B6">
        <w:rPr>
          <w:i/>
          <w:iCs/>
          <w:sz w:val="26"/>
          <w:szCs w:val="26"/>
        </w:rPr>
        <w:t xml:space="preserve"> учреждение школа №</w:t>
      </w:r>
      <w:r w:rsidR="00161C77">
        <w:rPr>
          <w:i/>
          <w:iCs/>
          <w:sz w:val="26"/>
          <w:szCs w:val="26"/>
        </w:rPr>
        <w:t xml:space="preserve"> 140</w:t>
      </w:r>
      <w:r w:rsidR="00161C77" w:rsidRPr="003E40B6">
        <w:rPr>
          <w:i/>
          <w:iCs/>
          <w:sz w:val="26"/>
          <w:szCs w:val="26"/>
        </w:rPr>
        <w:t xml:space="preserve"> </w:t>
      </w:r>
      <w:r w:rsidR="00161C77">
        <w:rPr>
          <w:i/>
          <w:iCs/>
          <w:sz w:val="26"/>
          <w:szCs w:val="26"/>
        </w:rPr>
        <w:t>Красногвардейского</w:t>
      </w:r>
      <w:r w:rsidR="00161C77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3E40B6" w:rsidRDefault="00F818AB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>Вид</w:t>
      </w:r>
      <w:r w:rsidRPr="003E40B6">
        <w:rPr>
          <w:rStyle w:val="1Char"/>
          <w:b w:val="0"/>
          <w:bCs w:val="0"/>
          <w:sz w:val="26"/>
          <w:szCs w:val="26"/>
        </w:rPr>
        <w:t xml:space="preserve"> выполняется согласно сборнику общевойсковых нормативов (1991 г.).</w:t>
      </w:r>
    </w:p>
    <w:p w:rsidR="00F818AB" w:rsidRPr="00E21DC3" w:rsidRDefault="00F818AB" w:rsidP="006E25E5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 xml:space="preserve">Вид состоит из </w:t>
      </w:r>
      <w:r w:rsidR="003C65A4">
        <w:rPr>
          <w:sz w:val="26"/>
          <w:szCs w:val="26"/>
        </w:rPr>
        <w:t>трех</w:t>
      </w:r>
      <w:r w:rsidRPr="00E21DC3">
        <w:rPr>
          <w:sz w:val="26"/>
          <w:szCs w:val="26"/>
        </w:rPr>
        <w:t xml:space="preserve"> этапов:</w:t>
      </w:r>
    </w:p>
    <w:p w:rsidR="00F818AB" w:rsidRPr="00E21DC3" w:rsidRDefault="00F818AB" w:rsidP="006E25E5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1 Этап: «Разборка - сборка автомата АК-74» (только 2 и 3 группы)</w:t>
      </w:r>
    </w:p>
    <w:p w:rsidR="00F818AB" w:rsidRDefault="00F818AB" w:rsidP="00A504C7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2 Этап: «Снаряжение магазина АКМ» (1-3 группы)</w:t>
      </w:r>
    </w:p>
    <w:p w:rsidR="00F818AB" w:rsidRDefault="00F818AB" w:rsidP="00E40B53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Этап: </w:t>
      </w:r>
      <w:proofErr w:type="gramStart"/>
      <w:r w:rsidRPr="00E40B53">
        <w:rPr>
          <w:sz w:val="26"/>
          <w:szCs w:val="26"/>
        </w:rPr>
        <w:t>Операция «Меткий стрелок»</w:t>
      </w:r>
      <w:r>
        <w:rPr>
          <w:sz w:val="26"/>
          <w:szCs w:val="26"/>
        </w:rPr>
        <w:t xml:space="preserve"> (с</w:t>
      </w:r>
      <w:r w:rsidRPr="00F8039F">
        <w:rPr>
          <w:sz w:val="26"/>
          <w:szCs w:val="26"/>
        </w:rPr>
        <w:t>трельба из пневматической винтовки (лежа с упора)</w:t>
      </w:r>
      <w:r w:rsidRPr="00E40B53">
        <w:rPr>
          <w:sz w:val="26"/>
          <w:szCs w:val="26"/>
        </w:rPr>
        <w:t xml:space="preserve"> </w:t>
      </w:r>
      <w:r w:rsidRPr="00E21DC3">
        <w:rPr>
          <w:sz w:val="26"/>
          <w:szCs w:val="26"/>
        </w:rPr>
        <w:t>(1-3 группы)</w:t>
      </w:r>
      <w:proofErr w:type="gramEnd"/>
    </w:p>
    <w:p w:rsidR="00F818AB" w:rsidRPr="00E40B53" w:rsidRDefault="00F818AB" w:rsidP="00A504C7">
      <w:pPr>
        <w:tabs>
          <w:tab w:val="left" w:pos="0"/>
          <w:tab w:val="left" w:pos="567"/>
        </w:tabs>
        <w:ind w:right="-27" w:firstLine="709"/>
        <w:jc w:val="both"/>
        <w:rPr>
          <w:sz w:val="26"/>
          <w:szCs w:val="26"/>
        </w:rPr>
      </w:pPr>
    </w:p>
    <w:p w:rsidR="00F818AB" w:rsidRPr="004A17A0" w:rsidRDefault="006345E4" w:rsidP="00755FFB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i/>
          <w:iCs/>
          <w:sz w:val="26"/>
          <w:szCs w:val="26"/>
        </w:rPr>
      </w:pPr>
      <w:r>
        <w:rPr>
          <w:rStyle w:val="ae"/>
          <w:i/>
          <w:iCs/>
          <w:sz w:val="26"/>
          <w:szCs w:val="26"/>
        </w:rPr>
        <w:t>13</w:t>
      </w:r>
      <w:r w:rsidR="00F818AB">
        <w:rPr>
          <w:rStyle w:val="ae"/>
          <w:i/>
          <w:iCs/>
          <w:sz w:val="26"/>
          <w:szCs w:val="26"/>
        </w:rPr>
        <w:t>. К</w:t>
      </w:r>
      <w:r w:rsidR="00F818AB" w:rsidRPr="004A17A0">
        <w:rPr>
          <w:rStyle w:val="ae"/>
          <w:i/>
          <w:iCs/>
          <w:sz w:val="26"/>
          <w:szCs w:val="26"/>
        </w:rPr>
        <w:t>онкурс по строевой подготовке</w:t>
      </w:r>
      <w:r w:rsidR="00B10730">
        <w:rPr>
          <w:rStyle w:val="ae"/>
          <w:i/>
          <w:iCs/>
          <w:sz w:val="26"/>
          <w:szCs w:val="26"/>
        </w:rPr>
        <w:t xml:space="preserve">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-3 возрастные группы</w:t>
      </w:r>
      <w:r w:rsidRPr="003E40B6">
        <w:rPr>
          <w:sz w:val="26"/>
          <w:szCs w:val="26"/>
        </w:rPr>
        <w:t xml:space="preserve">, </w:t>
      </w:r>
      <w:r w:rsidR="00674F39">
        <w:rPr>
          <w:sz w:val="26"/>
          <w:szCs w:val="26"/>
        </w:rPr>
        <w:t xml:space="preserve">9 чел,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3B5F34">
        <w:rPr>
          <w:i/>
          <w:iCs/>
          <w:sz w:val="26"/>
          <w:szCs w:val="26"/>
        </w:rPr>
        <w:t xml:space="preserve">, </w:t>
      </w:r>
      <w:r w:rsidR="003B5F3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B5F34" w:rsidRPr="003E40B6">
        <w:rPr>
          <w:i/>
          <w:iCs/>
          <w:sz w:val="26"/>
          <w:szCs w:val="26"/>
        </w:rPr>
        <w:t xml:space="preserve"> учреждение школа №</w:t>
      </w:r>
      <w:r w:rsidR="003B5F34">
        <w:rPr>
          <w:i/>
          <w:iCs/>
          <w:sz w:val="26"/>
          <w:szCs w:val="26"/>
        </w:rPr>
        <w:t xml:space="preserve"> 484 Московского района, ГБОУ ДОД ДЮЦ «Петергоф» Петродворцового района.</w:t>
      </w:r>
    </w:p>
    <w:p w:rsidR="00F818AB" w:rsidRDefault="00F818AB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>Проводится по програм</w:t>
      </w:r>
      <w:r>
        <w:rPr>
          <w:sz w:val="26"/>
          <w:szCs w:val="26"/>
        </w:rPr>
        <w:t xml:space="preserve">ме уроков физической культуры, основ безопасности жизнедеятельности и </w:t>
      </w:r>
      <w:r w:rsidRPr="003E40B6">
        <w:rPr>
          <w:sz w:val="26"/>
          <w:szCs w:val="26"/>
        </w:rPr>
        <w:t xml:space="preserve"> в соответствии со Строевым Уставом Вооруженных Сил РФ. </w:t>
      </w:r>
      <w:r>
        <w:rPr>
          <w:sz w:val="26"/>
          <w:szCs w:val="26"/>
        </w:rPr>
        <w:t xml:space="preserve"> </w:t>
      </w:r>
    </w:p>
    <w:p w:rsidR="00DC1AEF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1: </w:t>
      </w:r>
      <w:r w:rsidRPr="00F41B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знаменных групп «Равнение на знамена</w:t>
      </w:r>
      <w:r w:rsidRPr="00F41BB6">
        <w:rPr>
          <w:sz w:val="26"/>
          <w:szCs w:val="26"/>
        </w:rPr>
        <w:t xml:space="preserve"> (по 7 человек,</w:t>
      </w:r>
      <w:r w:rsidRPr="00EC384E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2 знамённые группы по 3 человека и командир</w:t>
      </w:r>
      <w:r>
        <w:rPr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2: </w:t>
      </w:r>
      <w:r w:rsidRPr="00F41BB6">
        <w:rPr>
          <w:sz w:val="26"/>
          <w:szCs w:val="26"/>
        </w:rPr>
        <w:t>Конкурс «</w:t>
      </w:r>
      <w:r>
        <w:rPr>
          <w:sz w:val="26"/>
          <w:szCs w:val="26"/>
        </w:rPr>
        <w:t>Статен в строю, силен в бою» (по 9 человек)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F818AB" w:rsidRPr="00825360" w:rsidRDefault="00DC1AEF" w:rsidP="00A504C7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14</w:t>
      </w:r>
      <w:r w:rsidR="00F818AB" w:rsidRPr="00825360">
        <w:rPr>
          <w:b/>
          <w:bCs/>
          <w:i/>
          <w:iCs/>
          <w:sz w:val="26"/>
          <w:szCs w:val="26"/>
        </w:rPr>
        <w:t xml:space="preserve">. Конкурс «Страницы истории Отечества»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группы, 5 чел, состав смешанный, 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</w:p>
    <w:p w:rsidR="00F818AB" w:rsidRPr="00057DC5" w:rsidRDefault="00F818AB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  <w:r w:rsidRPr="00057DC5">
        <w:rPr>
          <w:sz w:val="26"/>
          <w:szCs w:val="26"/>
        </w:rPr>
        <w:tab/>
      </w:r>
      <w:r w:rsidRPr="00057DC5">
        <w:rPr>
          <w:sz w:val="26"/>
          <w:szCs w:val="26"/>
        </w:rPr>
        <w:tab/>
        <w:t xml:space="preserve">Проводится по темам: </w:t>
      </w:r>
      <w:proofErr w:type="gramStart"/>
      <w:r w:rsidRPr="00057DC5">
        <w:rPr>
          <w:sz w:val="26"/>
          <w:szCs w:val="26"/>
        </w:rPr>
        <w:t>Великая Отечественная война 1941-1945 гг. (стрелковое вооружение, награды, города герои, полководцы, карты основных сражений, боевая техника, картины известных художников, посвященные событиям ВОВ), история символики Российской Федерации (флаг, гимн, герб).</w:t>
      </w:r>
      <w:proofErr w:type="gramEnd"/>
    </w:p>
    <w:p w:rsidR="00F818AB" w:rsidRDefault="00F818AB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</w:p>
    <w:p w:rsidR="00F818AB" w:rsidRPr="00825360" w:rsidRDefault="00F818AB" w:rsidP="00371FAA">
      <w:pPr>
        <w:tabs>
          <w:tab w:val="num" w:pos="360"/>
        </w:tabs>
        <w:ind w:left="360" w:right="-27" w:hanging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ab/>
      </w:r>
      <w:r w:rsidRPr="00825360">
        <w:rPr>
          <w:b/>
          <w:bCs/>
          <w:i/>
          <w:iCs/>
          <w:sz w:val="26"/>
          <w:szCs w:val="26"/>
        </w:rPr>
        <w:tab/>
      </w:r>
      <w:r w:rsidR="00DC1AEF">
        <w:rPr>
          <w:b/>
          <w:bCs/>
          <w:i/>
          <w:iCs/>
          <w:sz w:val="26"/>
          <w:szCs w:val="26"/>
        </w:rPr>
        <w:t>15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Визитка»</w:t>
      </w:r>
    </w:p>
    <w:p w:rsidR="00F818AB" w:rsidRPr="003E40B6" w:rsidRDefault="00F818AB" w:rsidP="005E5311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группы,  по 9 человек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C82E45" w:rsidRPr="003E40B6" w:rsidRDefault="00821FCE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Проводи</w:t>
      </w:r>
      <w:r w:rsidR="00F818AB" w:rsidRPr="005E5311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5E5311" w:rsidRDefault="00F818AB" w:rsidP="005E5311">
      <w:pPr>
        <w:jc w:val="both"/>
        <w:rPr>
          <w:i/>
          <w:iCs/>
          <w:sz w:val="26"/>
          <w:szCs w:val="26"/>
        </w:rPr>
      </w:pPr>
    </w:p>
    <w:p w:rsidR="00F818AB" w:rsidRPr="00505144" w:rsidRDefault="00F818AB" w:rsidP="00505144">
      <w:pPr>
        <w:jc w:val="both"/>
        <w:rPr>
          <w:sz w:val="26"/>
          <w:szCs w:val="26"/>
        </w:rPr>
      </w:pPr>
      <w:r w:rsidRPr="00505144">
        <w:rPr>
          <w:sz w:val="26"/>
          <w:szCs w:val="26"/>
        </w:rPr>
        <w:t xml:space="preserve">Каждая команда готовит свою «визитную карточку». «Визитная карточка» - это творческое, музыкально-театрализованное, презентационное выступление команды. Главная цель конкурса - познакомить участников соревнований со своим районом, образовательным учреждением, командой и её деятельностью. Время выступления до 5 минут. </w:t>
      </w:r>
    </w:p>
    <w:p w:rsidR="00F818AB" w:rsidRDefault="00F818AB" w:rsidP="00A5103D">
      <w:pPr>
        <w:ind w:firstLine="708"/>
        <w:rPr>
          <w:b/>
          <w:bCs/>
          <w:i/>
          <w:iCs/>
          <w:sz w:val="26"/>
          <w:szCs w:val="26"/>
        </w:rPr>
      </w:pPr>
    </w:p>
    <w:p w:rsidR="004F6795" w:rsidRDefault="004F6795" w:rsidP="00A5103D">
      <w:pPr>
        <w:ind w:firstLine="708"/>
        <w:rPr>
          <w:b/>
          <w:bCs/>
          <w:i/>
          <w:iCs/>
          <w:sz w:val="26"/>
          <w:szCs w:val="26"/>
        </w:rPr>
      </w:pPr>
    </w:p>
    <w:p w:rsidR="004F6795" w:rsidRDefault="004F6795" w:rsidP="00A5103D">
      <w:pPr>
        <w:ind w:firstLine="708"/>
        <w:rPr>
          <w:b/>
          <w:bCs/>
          <w:i/>
          <w:iCs/>
          <w:sz w:val="26"/>
          <w:szCs w:val="26"/>
        </w:rPr>
      </w:pPr>
    </w:p>
    <w:p w:rsidR="00F818AB" w:rsidRPr="00975259" w:rsidRDefault="00DC1AEF" w:rsidP="00A504C7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16</w:t>
      </w:r>
      <w:r w:rsidR="00F818AB" w:rsidRPr="00975259">
        <w:rPr>
          <w:b/>
          <w:bCs/>
          <w:i/>
          <w:iCs/>
          <w:sz w:val="26"/>
          <w:szCs w:val="26"/>
        </w:rPr>
        <w:t>. Вид «Юный разведчик»</w:t>
      </w:r>
    </w:p>
    <w:p w:rsidR="00F818AB" w:rsidRPr="003E40B6" w:rsidRDefault="00F818AB" w:rsidP="00A075DB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по 6 человек, в т. ч. не менее 1-ой девоч</w:t>
      </w:r>
      <w:r w:rsidRPr="003E40B6">
        <w:rPr>
          <w:sz w:val="26"/>
          <w:szCs w:val="26"/>
        </w:rPr>
        <w:t>к</w:t>
      </w:r>
      <w:r>
        <w:rPr>
          <w:sz w:val="26"/>
          <w:szCs w:val="26"/>
        </w:rPr>
        <w:t>и-девушки</w:t>
      </w:r>
      <w:r w:rsidRPr="003E40B6">
        <w:rPr>
          <w:sz w:val="26"/>
          <w:szCs w:val="26"/>
        </w:rPr>
        <w:t>; командный зачет)</w:t>
      </w:r>
      <w:r>
        <w:rPr>
          <w:sz w:val="26"/>
          <w:szCs w:val="26"/>
        </w:rPr>
        <w:t>.</w:t>
      </w:r>
    </w:p>
    <w:p w:rsidR="00F818AB" w:rsidRPr="003E40B6" w:rsidRDefault="00821FCE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826507">
        <w:rPr>
          <w:i/>
          <w:iCs/>
          <w:sz w:val="26"/>
          <w:szCs w:val="26"/>
        </w:rPr>
        <w:t xml:space="preserve">и </w:t>
      </w:r>
      <w:r w:rsidR="00826507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826507" w:rsidRPr="003E40B6">
        <w:rPr>
          <w:i/>
          <w:iCs/>
          <w:sz w:val="26"/>
          <w:szCs w:val="26"/>
        </w:rPr>
        <w:t xml:space="preserve"> учреждение школа №</w:t>
      </w:r>
      <w:r w:rsidR="00826507">
        <w:rPr>
          <w:i/>
          <w:iCs/>
          <w:sz w:val="26"/>
          <w:szCs w:val="26"/>
        </w:rPr>
        <w:t xml:space="preserve"> 286 Адмиралтейского района</w:t>
      </w:r>
    </w:p>
    <w:p w:rsidR="00821FCE" w:rsidRDefault="00821FCE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1 возрастная группа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владеть навыками и знаниями по тематике «Автономное существование (выживание) человека в природной среде», уметь работать с компасом, </w:t>
      </w:r>
      <w:r>
        <w:rPr>
          <w:sz w:val="26"/>
          <w:szCs w:val="26"/>
        </w:rPr>
        <w:t xml:space="preserve">метать гранату на точность, </w:t>
      </w:r>
      <w:r w:rsidRPr="00A075DB">
        <w:rPr>
          <w:sz w:val="26"/>
          <w:szCs w:val="26"/>
        </w:rPr>
        <w:t>сооружать укрытия</w:t>
      </w:r>
      <w:r>
        <w:rPr>
          <w:sz w:val="26"/>
          <w:szCs w:val="26"/>
        </w:rPr>
        <w:t xml:space="preserve"> (типа «Вигвам»)</w:t>
      </w:r>
      <w:r w:rsidRPr="00A075DB">
        <w:rPr>
          <w:sz w:val="26"/>
          <w:szCs w:val="26"/>
        </w:rPr>
        <w:t>, вязать узлы, преодолеват</w:t>
      </w:r>
      <w:r>
        <w:rPr>
          <w:sz w:val="26"/>
          <w:szCs w:val="26"/>
        </w:rPr>
        <w:t xml:space="preserve">ь препятствия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скрытно)</w:t>
      </w:r>
      <w:r w:rsidRPr="00A075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знать </w:t>
      </w:r>
      <w:r w:rsidRPr="00A075DB">
        <w:rPr>
          <w:sz w:val="26"/>
          <w:szCs w:val="26"/>
        </w:rPr>
        <w:t>сигналы бедствия,</w:t>
      </w:r>
      <w:r>
        <w:rPr>
          <w:sz w:val="26"/>
          <w:szCs w:val="26"/>
        </w:rPr>
        <w:t xml:space="preserve"> условные топографические знаки, определять по внешнему виду современную российскую боевую технику, уметь преодолевать «колючку», «</w:t>
      </w:r>
      <w:proofErr w:type="spellStart"/>
      <w:r>
        <w:rPr>
          <w:sz w:val="26"/>
          <w:szCs w:val="26"/>
        </w:rPr>
        <w:t>путанку</w:t>
      </w:r>
      <w:proofErr w:type="spellEnd"/>
      <w:r>
        <w:rPr>
          <w:sz w:val="26"/>
          <w:szCs w:val="26"/>
        </w:rPr>
        <w:t>», оказывать первую медицинскую помощь.</w:t>
      </w:r>
      <w:proofErr w:type="gramEnd"/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 б) 2  возрастная группа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Участники должны знать и уметь все указанное для 1 возрастной группы, а также уметь определять высоту и ширину объекта на расстоянии, дальность до объекта, </w:t>
      </w:r>
      <w:r>
        <w:rPr>
          <w:sz w:val="26"/>
          <w:szCs w:val="26"/>
        </w:rPr>
        <w:t xml:space="preserve">собирать и разбирать автомат, снаряжать магазин, стрелять из пневматической винтовки, транспортировать раненного на плащ-палатке (волокуше) в положении лежа, уметь применять приемы рукопашного боя. 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в) 3 возрастная группа</w:t>
      </w:r>
    </w:p>
    <w:p w:rsidR="00F818A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То же что для 1 и 2 групп - с военизированным уклоном и элементами марш-броска.</w:t>
      </w:r>
    </w:p>
    <w:p w:rsidR="00F818AB" w:rsidRPr="00A075DB" w:rsidRDefault="00F818AB" w:rsidP="00A075D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6"/>
          <w:szCs w:val="26"/>
        </w:rPr>
      </w:pPr>
    </w:p>
    <w:p w:rsidR="00F818AB" w:rsidRPr="00BA4855" w:rsidRDefault="00DC1AEF" w:rsidP="00371FAA">
      <w:pPr>
        <w:pStyle w:val="a3"/>
        <w:tabs>
          <w:tab w:val="clear" w:pos="4153"/>
          <w:tab w:val="clear" w:pos="8306"/>
          <w:tab w:val="left" w:pos="0"/>
        </w:tabs>
        <w:spacing w:line="220" w:lineRule="exact"/>
        <w:ind w:right="-27" w:firstLine="18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17</w:t>
      </w:r>
      <w:r w:rsidR="00F818AB" w:rsidRPr="00BA4855">
        <w:rPr>
          <w:b/>
          <w:bCs/>
          <w:i/>
          <w:iCs/>
          <w:sz w:val="26"/>
          <w:szCs w:val="26"/>
        </w:rPr>
        <w:t>. Вид «Военизированная эстафета с элементами ориентирования»</w:t>
      </w:r>
    </w:p>
    <w:p w:rsidR="00F818AB" w:rsidRPr="00BA4855" w:rsidRDefault="00F818AB" w:rsidP="004813F0">
      <w:pPr>
        <w:pStyle w:val="a3"/>
        <w:ind w:right="-27"/>
        <w:jc w:val="both"/>
        <w:rPr>
          <w:sz w:val="26"/>
          <w:szCs w:val="26"/>
        </w:rPr>
      </w:pPr>
      <w:r w:rsidRPr="00BA4855">
        <w:rPr>
          <w:sz w:val="26"/>
          <w:szCs w:val="26"/>
        </w:rPr>
        <w:t>(1- 3 возрастные группы, 6 человек, состав смешанный, командный зачет).</w:t>
      </w:r>
    </w:p>
    <w:p w:rsidR="00F818AB" w:rsidRPr="00BA4855" w:rsidRDefault="00821FCE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BA4855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 xml:space="preserve">и </w:t>
      </w:r>
      <w:r w:rsidR="003630D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140</w:t>
      </w:r>
      <w:r w:rsidR="003630D4" w:rsidRPr="003E40B6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>Красногвардейского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812E94">
      <w:pPr>
        <w:pStyle w:val="a3"/>
        <w:ind w:right="-27"/>
        <w:jc w:val="both"/>
        <w:rPr>
          <w:sz w:val="24"/>
          <w:szCs w:val="24"/>
        </w:rPr>
      </w:pPr>
    </w:p>
    <w:p w:rsidR="00F818AB" w:rsidRPr="00BA4855" w:rsidRDefault="00F818AB" w:rsidP="00812E94">
      <w:pPr>
        <w:pStyle w:val="a3"/>
        <w:ind w:right="-27"/>
        <w:jc w:val="both"/>
        <w:rPr>
          <w:sz w:val="24"/>
          <w:szCs w:val="24"/>
        </w:rPr>
      </w:pPr>
      <w:r w:rsidRPr="00BA4855">
        <w:rPr>
          <w:sz w:val="24"/>
          <w:szCs w:val="24"/>
        </w:rPr>
        <w:t>На местности (</w:t>
      </w:r>
      <w:proofErr w:type="gramStart"/>
      <w:r w:rsidRPr="00BA4855">
        <w:rPr>
          <w:sz w:val="24"/>
          <w:szCs w:val="24"/>
        </w:rPr>
        <w:t>стадионе</w:t>
      </w:r>
      <w:proofErr w:type="gramEnd"/>
      <w:r w:rsidRPr="00BA4855">
        <w:rPr>
          <w:sz w:val="24"/>
          <w:szCs w:val="24"/>
        </w:rPr>
        <w:t>) расположены 6КП, на каждом КП определенный этап. Участникам необходимо определить азимут в соответствии с № участника, прибежать на свое КП в определенном направлении, выполнить задание этапа в КВ, и, продолжив движение к финишу, передать эстафету следующему участнику.</w:t>
      </w:r>
    </w:p>
    <w:p w:rsidR="00F818AB" w:rsidRPr="00BA4855" w:rsidRDefault="00F818AB" w:rsidP="00812E94">
      <w:pPr>
        <w:pStyle w:val="af0"/>
        <w:ind w:left="0"/>
        <w:jc w:val="both"/>
        <w:rPr>
          <w:sz w:val="24"/>
          <w:szCs w:val="24"/>
        </w:rPr>
      </w:pPr>
      <w:r w:rsidRPr="00BA4855">
        <w:rPr>
          <w:sz w:val="24"/>
          <w:szCs w:val="24"/>
        </w:rPr>
        <w:t>Перечень возможных этапов: (стрельба из пневматической винтовки, надевание общевойскового защитного комплекта, разборка-сборка Автомата Калашникова, снаряжение магазина, медико-санитарная подготовка (самопомощь), выкладывание из предложенных поленьев вида костра и знака бедствия, вязание узлов и т.п.).</w:t>
      </w:r>
    </w:p>
    <w:p w:rsidR="00F818AB" w:rsidRDefault="00F818AB" w:rsidP="00A504C7">
      <w:pPr>
        <w:pStyle w:val="a3"/>
        <w:tabs>
          <w:tab w:val="clear" w:pos="4153"/>
          <w:tab w:val="clear" w:pos="8306"/>
        </w:tabs>
        <w:spacing w:line="220" w:lineRule="exact"/>
        <w:ind w:left="180" w:right="-27" w:firstLine="529"/>
        <w:jc w:val="both"/>
        <w:rPr>
          <w:b/>
          <w:bCs/>
          <w:i/>
          <w:iCs/>
          <w:sz w:val="26"/>
          <w:szCs w:val="26"/>
        </w:rPr>
      </w:pPr>
    </w:p>
    <w:p w:rsidR="00F818AB" w:rsidRDefault="00F818AB" w:rsidP="00A504C7">
      <w:pPr>
        <w:pStyle w:val="a3"/>
        <w:tabs>
          <w:tab w:val="clear" w:pos="4153"/>
          <w:tab w:val="clear" w:pos="8306"/>
        </w:tabs>
        <w:spacing w:line="220" w:lineRule="exact"/>
        <w:ind w:left="180" w:right="-27" w:firstLine="529"/>
        <w:jc w:val="both"/>
        <w:rPr>
          <w:b/>
          <w:bCs/>
          <w:i/>
          <w:iCs/>
          <w:sz w:val="26"/>
          <w:szCs w:val="26"/>
        </w:rPr>
      </w:pPr>
    </w:p>
    <w:p w:rsidR="00F818AB" w:rsidRPr="003E40B6" w:rsidRDefault="00F818AB" w:rsidP="00371FAA">
      <w:pPr>
        <w:spacing w:line="220" w:lineRule="exact"/>
        <w:ind w:right="-27" w:firstLine="142"/>
        <w:jc w:val="both"/>
        <w:rPr>
          <w:sz w:val="26"/>
          <w:szCs w:val="26"/>
        </w:rPr>
      </w:pPr>
    </w:p>
    <w:p w:rsidR="00F818AB" w:rsidRPr="003E40B6" w:rsidRDefault="00F818AB" w:rsidP="001274FE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Дополнительные замечания </w:t>
      </w:r>
      <w:r w:rsidRPr="003E40B6">
        <w:rPr>
          <w:b/>
          <w:bCs/>
          <w:sz w:val="26"/>
          <w:szCs w:val="26"/>
        </w:rPr>
        <w:t xml:space="preserve">по организации и проведению </w:t>
      </w: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</w:t>
      </w:r>
      <w:r>
        <w:rPr>
          <w:sz w:val="26"/>
          <w:szCs w:val="26"/>
        </w:rPr>
        <w:t>. К</w:t>
      </w:r>
      <w:r w:rsidRPr="003E40B6">
        <w:rPr>
          <w:sz w:val="26"/>
          <w:szCs w:val="26"/>
        </w:rPr>
        <w:t xml:space="preserve">оманды, подавшие предварительные заявки на участие, получают </w:t>
      </w:r>
      <w:r>
        <w:rPr>
          <w:sz w:val="26"/>
          <w:szCs w:val="26"/>
        </w:rPr>
        <w:t>в ГБОУ «Балтийский берег» «Условия проведения Финала и С</w:t>
      </w:r>
      <w:r w:rsidRPr="003E40B6">
        <w:rPr>
          <w:sz w:val="26"/>
          <w:szCs w:val="26"/>
        </w:rPr>
        <w:t>оревнований» (далее – Условия), которые являю</w:t>
      </w:r>
      <w:r>
        <w:rPr>
          <w:sz w:val="26"/>
          <w:szCs w:val="26"/>
        </w:rPr>
        <w:t>тся приложением к «Положению о Ф</w:t>
      </w:r>
      <w:r w:rsidRPr="003E40B6">
        <w:rPr>
          <w:sz w:val="26"/>
          <w:szCs w:val="26"/>
        </w:rPr>
        <w:t xml:space="preserve">инале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 xml:space="preserve">оревнованиях» (далее – Положение). </w:t>
      </w:r>
    </w:p>
    <w:p w:rsidR="00F818AB" w:rsidRPr="003E40B6" w:rsidRDefault="00F818AB" w:rsidP="00A5103D">
      <w:pPr>
        <w:pStyle w:val="a7"/>
        <w:ind w:right="-27" w:firstLine="708"/>
        <w:rPr>
          <w:sz w:val="26"/>
          <w:szCs w:val="26"/>
        </w:rPr>
      </w:pPr>
      <w:r w:rsidRPr="003E40B6">
        <w:rPr>
          <w:sz w:val="26"/>
          <w:szCs w:val="26"/>
        </w:rPr>
        <w:t xml:space="preserve">2.Команды должны участвовать во всех видах программы,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возрастом обучающихся команды. Команда, не участвовавшая хотя бы в одном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из видов, во всех остальных, </w:t>
      </w:r>
      <w:proofErr w:type="gramStart"/>
      <w:r w:rsidRPr="003E40B6">
        <w:rPr>
          <w:sz w:val="26"/>
          <w:szCs w:val="26"/>
        </w:rPr>
        <w:t>кроме</w:t>
      </w:r>
      <w:proofErr w:type="gramEnd"/>
      <w:r w:rsidRPr="003E40B6">
        <w:rPr>
          <w:sz w:val="26"/>
          <w:szCs w:val="26"/>
        </w:rPr>
        <w:t xml:space="preserve"> личных, ставится вне зачета.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3.Одновременно могут проводиться два или несколько видов соревнований,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чем сообщается на финале. В этом случае команда делится на группы.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>4.Оргкомите</w:t>
      </w:r>
      <w:r>
        <w:rPr>
          <w:sz w:val="26"/>
          <w:szCs w:val="26"/>
        </w:rPr>
        <w:t>т и главная судейская коллегия Ф</w:t>
      </w:r>
      <w:r w:rsidRPr="003E40B6">
        <w:rPr>
          <w:sz w:val="26"/>
          <w:szCs w:val="26"/>
        </w:rPr>
        <w:t>инала могут внес</w:t>
      </w:r>
      <w:r>
        <w:rPr>
          <w:sz w:val="26"/>
          <w:szCs w:val="26"/>
        </w:rPr>
        <w:t>ти в виды, указанные в разделе 6</w:t>
      </w:r>
      <w:r w:rsidRPr="003E40B6">
        <w:rPr>
          <w:sz w:val="26"/>
          <w:szCs w:val="26"/>
        </w:rPr>
        <w:t xml:space="preserve">, некоторые изменения, не противоречащие общему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их содержанию.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40B6">
        <w:rPr>
          <w:sz w:val="26"/>
          <w:szCs w:val="26"/>
        </w:rPr>
        <w:t xml:space="preserve">.Последовательность участия команд в соревнованиях, запланированных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данный день, со</w:t>
      </w:r>
      <w:r>
        <w:rPr>
          <w:sz w:val="26"/>
          <w:szCs w:val="26"/>
        </w:rPr>
        <w:t xml:space="preserve">храняется </w:t>
      </w:r>
      <w:proofErr w:type="gramStart"/>
      <w:r>
        <w:rPr>
          <w:sz w:val="26"/>
          <w:szCs w:val="26"/>
        </w:rPr>
        <w:t>единой</w:t>
      </w:r>
      <w:proofErr w:type="gramEnd"/>
      <w:r>
        <w:rPr>
          <w:sz w:val="26"/>
          <w:szCs w:val="26"/>
        </w:rPr>
        <w:t xml:space="preserve"> в течение дня. </w:t>
      </w:r>
      <w:r w:rsidRPr="003E40B6">
        <w:rPr>
          <w:sz w:val="26"/>
          <w:szCs w:val="26"/>
        </w:rPr>
        <w:t>Жеребьевка на каждый день соревнований производится электр</w:t>
      </w:r>
      <w:r>
        <w:rPr>
          <w:sz w:val="26"/>
          <w:szCs w:val="26"/>
        </w:rPr>
        <w:t>онным способом в день открытия Ф</w:t>
      </w:r>
      <w:r w:rsidRPr="003E40B6">
        <w:rPr>
          <w:sz w:val="26"/>
          <w:szCs w:val="26"/>
        </w:rPr>
        <w:t xml:space="preserve">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в присутствии главного судьи, главного секретаря и трех руководителей команд, избранных на общем собрании представителей команд.</w:t>
      </w:r>
    </w:p>
    <w:p w:rsidR="00F818AB" w:rsidRPr="003E40B6" w:rsidRDefault="00F818AB" w:rsidP="00A5103D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40B6">
        <w:rPr>
          <w:rFonts w:ascii="Times New Roman" w:hAnsi="Times New Roman" w:cs="Times New Roman"/>
          <w:sz w:val="26"/>
          <w:szCs w:val="26"/>
        </w:rPr>
        <w:t>. Команды, участники могут быт</w:t>
      </w:r>
      <w:r>
        <w:rPr>
          <w:rFonts w:ascii="Times New Roman" w:hAnsi="Times New Roman" w:cs="Times New Roman"/>
          <w:sz w:val="26"/>
          <w:szCs w:val="26"/>
        </w:rPr>
        <w:t>ь сняты с 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>: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нарушения Условий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B6">
        <w:rPr>
          <w:rFonts w:ascii="Times New Roman" w:hAnsi="Times New Roman" w:cs="Times New Roman"/>
          <w:sz w:val="26"/>
          <w:szCs w:val="26"/>
        </w:rPr>
        <w:t>не допущенные решением мандатной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невыполнение требований судей по обеспечению мер безопасности;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использование посторонней помощи (кроме медицинской),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за вмешательство в действия команды её представителя;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действия, которые помешали участникам другой команды во время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их выступления;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явную техническую неподготовленность к соревнованиям;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несвоевременную явку на старт по неуважительным причинам;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за нарушения правил охраны природы;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нарушения морально-этических норм поведения спортсмена;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неисправное или плохого качества лично-командное снаряжение,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обеспечивающее безопасность;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не имеющие нагрудного номера у капитана команды;</w:t>
      </w:r>
    </w:p>
    <w:p w:rsidR="00F818AB" w:rsidRPr="003E40B6" w:rsidRDefault="00F818AB" w:rsidP="00371FAA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Снятие команд (обучающихся) с </w:t>
      </w:r>
      <w:r>
        <w:rPr>
          <w:rFonts w:ascii="Times New Roman" w:hAnsi="Times New Roman" w:cs="Times New Roman"/>
          <w:sz w:val="26"/>
          <w:szCs w:val="26"/>
        </w:rPr>
        <w:t>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 xml:space="preserve">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F818AB" w:rsidRPr="003E40B6" w:rsidRDefault="00F818AB" w:rsidP="00883623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 Руководители: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.1. Отвечают за дисциплину членов группы, обеспечивают их своевременную явку на соревнования.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Имеют право: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получать сведения о ходе и результатах соревнований в судейской коллегии;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при необходимости подавать протесты и заявления в письменном виде.</w:t>
      </w:r>
    </w:p>
    <w:p w:rsidR="00F818AB" w:rsidRPr="00883623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3623">
        <w:rPr>
          <w:rFonts w:ascii="Times New Roman" w:hAnsi="Times New Roman" w:cs="Times New Roman"/>
          <w:sz w:val="26"/>
          <w:szCs w:val="26"/>
        </w:rPr>
        <w:t>.3. Руководители обязаны: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знать и выполнять Условия и Положение;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осуществлять педагогическое руководство группой;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623">
        <w:rPr>
          <w:rFonts w:ascii="Times New Roman" w:hAnsi="Times New Roman" w:cs="Times New Roman"/>
          <w:sz w:val="26"/>
          <w:szCs w:val="26"/>
        </w:rPr>
        <w:t xml:space="preserve">присутствовать на заседаниях судейской коллегии, проводимых совместно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представителями и доводить до обучающихся все полученные там сведения;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выполнять все требования оргкомитета и судейской коллегии, соблюдать педагогическую этику;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обеспечивать своевременную явку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на старт или в судейскую коллегию;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подавать заявки или </w:t>
      </w:r>
      <w:proofErr w:type="spellStart"/>
      <w:r w:rsidRPr="003E40B6">
        <w:rPr>
          <w:rFonts w:ascii="Times New Roman" w:hAnsi="Times New Roman" w:cs="Times New Roman"/>
          <w:sz w:val="26"/>
          <w:szCs w:val="26"/>
        </w:rPr>
        <w:t>перезаявки</w:t>
      </w:r>
      <w:proofErr w:type="spellEnd"/>
      <w:r w:rsidRPr="003E40B6">
        <w:rPr>
          <w:rFonts w:ascii="Times New Roman" w:hAnsi="Times New Roman" w:cs="Times New Roman"/>
          <w:sz w:val="26"/>
          <w:szCs w:val="26"/>
        </w:rPr>
        <w:t>, в случае необходимости;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находиться в период соревнований в отведенном для руководителей месте;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сообщать старшему судье на финише об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, сошедших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lastRenderedPageBreak/>
        <w:t xml:space="preserve">не вернувшихся по истечении контрольного времени.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Руководителям запрещается: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вмешиваться в работу судейской коллегии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создавать помехи деятельности суд</w:t>
      </w:r>
      <w:r>
        <w:rPr>
          <w:rFonts w:ascii="Times New Roman" w:hAnsi="Times New Roman" w:cs="Times New Roman"/>
          <w:sz w:val="26"/>
          <w:szCs w:val="26"/>
        </w:rPr>
        <w:t>ьям</w:t>
      </w:r>
      <w:r w:rsidRPr="003E40B6"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давать указания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после их старта;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находиться на дистанции во время соревнований без разрешения судейской коллегии.</w:t>
      </w:r>
    </w:p>
    <w:p w:rsidR="00F818AB" w:rsidRPr="003E40B6" w:rsidRDefault="00F818AB" w:rsidP="00371FAA">
      <w:pPr>
        <w:pStyle w:val="a7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F818AB" w:rsidRPr="003E40B6" w:rsidRDefault="00F818AB" w:rsidP="00883623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40B6">
        <w:rPr>
          <w:sz w:val="26"/>
          <w:szCs w:val="26"/>
        </w:rPr>
        <w:t xml:space="preserve">.Порядок обращения к судьям для выяснения вопросов, связанных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результатами выступлений команды на соревнованиях, и подача протестов: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.1. Руководители имеют право подать </w:t>
      </w:r>
      <w:r>
        <w:rPr>
          <w:rFonts w:ascii="Times New Roman" w:hAnsi="Times New Roman" w:cs="Times New Roman"/>
          <w:sz w:val="26"/>
          <w:szCs w:val="26"/>
        </w:rPr>
        <w:t>в судейскую коллегию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протест в письменном виде на решение судей, е</w:t>
      </w:r>
      <w:r>
        <w:rPr>
          <w:rFonts w:ascii="Times New Roman" w:hAnsi="Times New Roman" w:cs="Times New Roman"/>
          <w:sz w:val="26"/>
          <w:szCs w:val="26"/>
        </w:rPr>
        <w:t>сли они противоречат Условиям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Положению,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обязательным указанием пунктов, которые протестующий считает нарушенными.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Протесты о нарушении Условий и Положения в части подготовки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или организации самих соревнований подаются не позднее 1 часа до начала соревнований по данному виду (дистанции).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.3. Протесты на действия обучающихся, судей, обслуживающего персонала, повлекшие нарушения Условий и Положения, влияющие на результат команды-заявителя, подаются не позднее 30 минут после финиша заявителя (команды).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Протесты, касающиеся результатов выступления (обсчет результатов)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позднее 30 минут после опубликования предварительных результатов команды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в данном виде соревнований.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подавать протесты, </w:t>
      </w:r>
      <w:r w:rsidRPr="003E40B6">
        <w:rPr>
          <w:rFonts w:ascii="Times New Roman" w:hAnsi="Times New Roman" w:cs="Times New Roman"/>
          <w:sz w:val="26"/>
          <w:szCs w:val="26"/>
        </w:rPr>
        <w:t>связанные с выступлением других команд.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Решение судейской коллегии, связанные с вопросами безопасности, включая отмену соревнований или перерыв в их проведении, не могут служить поводом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для протестов.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.5. Протест должен быть рассмотрен судейской коллегией до утверждения технических результатов соревнований, но не позднее чем через 24 часа с момента подачи протеста.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A006A8">
        <w:rPr>
          <w:rFonts w:ascii="Times New Roman" w:hAnsi="Times New Roman" w:cs="Times New Roman"/>
          <w:sz w:val="26"/>
          <w:szCs w:val="26"/>
        </w:rPr>
        <w:t>Окончательное решение по протестам принимает Главный судья.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.6. Если поданный протест невозможно рассмотреть до окончания соревнований, судейская коллегия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.7. Судейская коллегия выслушивает по протесту обе стороны, но при неявке одной из них решение может быть принято в её отсутствии.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.8. Решение </w:t>
      </w:r>
      <w:r>
        <w:rPr>
          <w:rFonts w:ascii="Times New Roman" w:hAnsi="Times New Roman" w:cs="Times New Roman"/>
          <w:sz w:val="26"/>
          <w:szCs w:val="26"/>
        </w:rPr>
        <w:t>судейской коллегии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 протесту должно быть оформлено протоколом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 сообщено заявителю.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617DC3">
        <w:rPr>
          <w:rFonts w:ascii="Times New Roman" w:hAnsi="Times New Roman" w:cs="Times New Roman"/>
          <w:sz w:val="26"/>
          <w:szCs w:val="26"/>
        </w:rPr>
        <w:t>8.9. За необоснованный прот</w:t>
      </w:r>
      <w:r>
        <w:rPr>
          <w:rFonts w:ascii="Times New Roman" w:hAnsi="Times New Roman" w:cs="Times New Roman"/>
          <w:sz w:val="26"/>
          <w:szCs w:val="26"/>
        </w:rPr>
        <w:t xml:space="preserve">ест и некорректное поведение </w:t>
      </w:r>
      <w:r w:rsidRPr="00617DC3">
        <w:rPr>
          <w:rFonts w:ascii="Times New Roman" w:hAnsi="Times New Roman" w:cs="Times New Roman"/>
          <w:sz w:val="26"/>
          <w:szCs w:val="26"/>
        </w:rPr>
        <w:t>руководитель команды может быть лишен права представлять интересы своей команды на заседаниях судейской коллегии.</w:t>
      </w:r>
    </w:p>
    <w:p w:rsidR="00F818AB" w:rsidRDefault="00F818AB" w:rsidP="00371FAA">
      <w:pPr>
        <w:ind w:right="-27"/>
        <w:jc w:val="center"/>
        <w:rPr>
          <w:b/>
          <w:bCs/>
          <w:sz w:val="26"/>
          <w:szCs w:val="26"/>
        </w:rPr>
      </w:pP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3E40B6">
        <w:rPr>
          <w:b/>
          <w:bCs/>
          <w:sz w:val="26"/>
          <w:szCs w:val="26"/>
        </w:rPr>
        <w:t>. Подведение итогов и награждение</w:t>
      </w:r>
    </w:p>
    <w:p w:rsidR="00F818AB" w:rsidRPr="003E40B6" w:rsidRDefault="00F818AB" w:rsidP="00617DC3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1. Командные итоги подводятся отдельно в каждой из трех возрастных групп: </w:t>
      </w:r>
    </w:p>
    <w:p w:rsidR="00F818AB" w:rsidRPr="003E40B6" w:rsidRDefault="00F818AB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1.1. Во всех отдельных видах программы</w:t>
      </w:r>
      <w:r>
        <w:rPr>
          <w:sz w:val="26"/>
          <w:szCs w:val="26"/>
        </w:rPr>
        <w:t xml:space="preserve"> -</w:t>
      </w:r>
      <w:r w:rsidRPr="003E40B6">
        <w:rPr>
          <w:sz w:val="26"/>
          <w:szCs w:val="26"/>
        </w:rPr>
        <w:t xml:space="preserve"> по баллам, очкам, времени;</w:t>
      </w:r>
    </w:p>
    <w:p w:rsidR="00F818AB" w:rsidRPr="004F6795" w:rsidRDefault="00F818AB" w:rsidP="00371FAA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1.2. В Соревнованиях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</w:t>
      </w:r>
      <w:r>
        <w:rPr>
          <w:sz w:val="26"/>
          <w:szCs w:val="26"/>
        </w:rPr>
        <w:t xml:space="preserve">ест, занятых командами во всех </w:t>
      </w:r>
      <w:r w:rsidRPr="003E40B6">
        <w:rPr>
          <w:sz w:val="26"/>
          <w:szCs w:val="26"/>
        </w:rPr>
        <w:t xml:space="preserve">видах для данной возрастной группы. При одинаковой сумме </w:t>
      </w:r>
      <w:r w:rsidR="00F22465"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 w:rsidR="00F22465">
        <w:rPr>
          <w:sz w:val="26"/>
          <w:szCs w:val="26"/>
        </w:rPr>
        <w:t>у которой больше участников младшего возраста.</w:t>
      </w:r>
    </w:p>
    <w:p w:rsidR="00F22465" w:rsidRPr="004F6795" w:rsidRDefault="00F818AB" w:rsidP="00F22465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В общем зачете Финала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мест, занятых командами во всех  видах для данной возрастной группы. </w:t>
      </w:r>
      <w:r w:rsidR="00F22465" w:rsidRPr="003E40B6">
        <w:rPr>
          <w:sz w:val="26"/>
          <w:szCs w:val="26"/>
        </w:rPr>
        <w:t xml:space="preserve">При одинаковой сумме </w:t>
      </w:r>
      <w:r w:rsidR="00F22465">
        <w:rPr>
          <w:sz w:val="26"/>
          <w:szCs w:val="26"/>
        </w:rPr>
        <w:t>мест</w:t>
      </w:r>
      <w:r w:rsidR="00F22465" w:rsidRPr="003E40B6">
        <w:rPr>
          <w:sz w:val="26"/>
          <w:szCs w:val="26"/>
        </w:rPr>
        <w:t xml:space="preserve"> предпочтение отдается команде</w:t>
      </w:r>
      <w:r w:rsidR="00F22465">
        <w:rPr>
          <w:sz w:val="26"/>
          <w:szCs w:val="26"/>
        </w:rPr>
        <w:t>,</w:t>
      </w:r>
      <w:r w:rsidR="00F22465" w:rsidRPr="003E40B6">
        <w:rPr>
          <w:sz w:val="26"/>
          <w:szCs w:val="26"/>
        </w:rPr>
        <w:t xml:space="preserve"> </w:t>
      </w:r>
      <w:r w:rsidR="00F22465">
        <w:rPr>
          <w:sz w:val="26"/>
          <w:szCs w:val="26"/>
        </w:rPr>
        <w:t>у которой больше участников младшего возраста.</w:t>
      </w:r>
    </w:p>
    <w:p w:rsidR="00B31999" w:rsidRDefault="00F818AB" w:rsidP="00371FAA">
      <w:pPr>
        <w:ind w:right="-27" w:firstLine="142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В С</w:t>
      </w:r>
      <w:r w:rsidRPr="003E40B6">
        <w:rPr>
          <w:b/>
          <w:bCs/>
          <w:sz w:val="26"/>
          <w:szCs w:val="26"/>
        </w:rPr>
        <w:t>оревновани</w:t>
      </w:r>
      <w:r w:rsidR="00B31999">
        <w:rPr>
          <w:b/>
          <w:bCs/>
          <w:sz w:val="26"/>
          <w:szCs w:val="26"/>
        </w:rPr>
        <w:t>я входят 11</w:t>
      </w:r>
      <w:r w:rsidRPr="003E40B6">
        <w:rPr>
          <w:b/>
          <w:bCs/>
          <w:sz w:val="26"/>
          <w:szCs w:val="26"/>
        </w:rPr>
        <w:t xml:space="preserve"> видов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>туристская полоса препятствий</w:t>
      </w:r>
      <w:r>
        <w:rPr>
          <w:sz w:val="26"/>
          <w:szCs w:val="26"/>
        </w:rPr>
        <w:t xml:space="preserve">, «Полоса выживания», </w:t>
      </w:r>
      <w:r w:rsidRPr="003E40B6">
        <w:rPr>
          <w:sz w:val="26"/>
          <w:szCs w:val="26"/>
        </w:rPr>
        <w:t xml:space="preserve">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 xml:space="preserve">, операция «Дорога безопасности», </w:t>
      </w:r>
      <w:r>
        <w:rPr>
          <w:sz w:val="26"/>
          <w:szCs w:val="26"/>
        </w:rPr>
        <w:t xml:space="preserve">спортивное </w:t>
      </w:r>
      <w:r w:rsidRPr="003E40B6">
        <w:rPr>
          <w:sz w:val="26"/>
          <w:szCs w:val="26"/>
        </w:rPr>
        <w:t xml:space="preserve">ориентирование, </w:t>
      </w:r>
      <w:r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прикладные навыки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скоростно-силовые возможности, конкурс «Визитка».</w:t>
      </w:r>
      <w:proofErr w:type="gramEnd"/>
    </w:p>
    <w:p w:rsidR="00B31999" w:rsidRPr="00E0300C" w:rsidRDefault="00F818AB" w:rsidP="00371FAA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В Ф</w:t>
      </w:r>
      <w:r w:rsidRPr="003E40B6">
        <w:rPr>
          <w:b/>
          <w:bCs/>
          <w:sz w:val="26"/>
          <w:szCs w:val="26"/>
        </w:rPr>
        <w:t>инал вх</w:t>
      </w:r>
      <w:r w:rsidR="00E0300C">
        <w:rPr>
          <w:b/>
          <w:bCs/>
          <w:sz w:val="26"/>
          <w:szCs w:val="26"/>
        </w:rPr>
        <w:t xml:space="preserve">одят </w:t>
      </w:r>
      <w:r w:rsidR="00DC1AEF">
        <w:rPr>
          <w:b/>
          <w:bCs/>
          <w:sz w:val="26"/>
          <w:szCs w:val="26"/>
        </w:rPr>
        <w:t>16</w:t>
      </w:r>
      <w:r w:rsidRPr="003E40B6">
        <w:rPr>
          <w:b/>
          <w:bCs/>
          <w:sz w:val="26"/>
          <w:szCs w:val="26"/>
        </w:rPr>
        <w:t xml:space="preserve"> вид</w:t>
      </w:r>
      <w:r>
        <w:rPr>
          <w:b/>
          <w:bCs/>
          <w:sz w:val="26"/>
          <w:szCs w:val="26"/>
        </w:rPr>
        <w:t>ов</w:t>
      </w:r>
      <w:r w:rsidRPr="003E40B6">
        <w:rPr>
          <w:sz w:val="26"/>
          <w:szCs w:val="26"/>
        </w:rPr>
        <w:t xml:space="preserve">: операция «Защита», медико-санитарная подготовка, </w:t>
      </w:r>
      <w:r>
        <w:rPr>
          <w:sz w:val="26"/>
          <w:szCs w:val="26"/>
        </w:rPr>
        <w:t xml:space="preserve">«Азбука безопасности», </w:t>
      </w:r>
      <w:r w:rsidRPr="003E40B6">
        <w:rPr>
          <w:sz w:val="26"/>
          <w:szCs w:val="26"/>
        </w:rPr>
        <w:t xml:space="preserve">туристская полоса препятствий, пожарная </w:t>
      </w:r>
      <w:r>
        <w:rPr>
          <w:sz w:val="26"/>
          <w:szCs w:val="26"/>
        </w:rPr>
        <w:t>безопасность</w:t>
      </w:r>
      <w:r w:rsidRPr="003E40B6">
        <w:rPr>
          <w:sz w:val="26"/>
          <w:szCs w:val="26"/>
        </w:rPr>
        <w:t xml:space="preserve">, операция «Дорога безопасности», </w:t>
      </w:r>
      <w:r>
        <w:rPr>
          <w:sz w:val="26"/>
          <w:szCs w:val="26"/>
        </w:rPr>
        <w:t xml:space="preserve">спортивное </w:t>
      </w:r>
      <w:r w:rsidRPr="003E40B6">
        <w:rPr>
          <w:sz w:val="26"/>
          <w:szCs w:val="26"/>
        </w:rPr>
        <w:t xml:space="preserve">ориентирование,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прикладные навыки,</w:t>
      </w:r>
      <w:r w:rsidR="00B31999" w:rsidRPr="003E40B6">
        <w:rPr>
          <w:sz w:val="26"/>
          <w:szCs w:val="26"/>
        </w:rPr>
        <w:t xml:space="preserve"> </w:t>
      </w:r>
      <w:r w:rsidR="00B31999">
        <w:rPr>
          <w:sz w:val="26"/>
          <w:szCs w:val="26"/>
        </w:rPr>
        <w:t xml:space="preserve"> </w:t>
      </w:r>
      <w:r w:rsidR="00B31999" w:rsidRPr="00654C55">
        <w:rPr>
          <w:sz w:val="26"/>
          <w:szCs w:val="26"/>
        </w:rPr>
        <w:t>комплекс ГТО</w:t>
      </w:r>
      <w:r w:rsidR="00B31999">
        <w:rPr>
          <w:sz w:val="26"/>
          <w:szCs w:val="26"/>
        </w:rPr>
        <w:t xml:space="preserve"> – скоростно-силовые возможности, </w:t>
      </w:r>
      <w:r>
        <w:rPr>
          <w:sz w:val="26"/>
          <w:szCs w:val="26"/>
        </w:rPr>
        <w:t>вид «Огневой рубеж»</w:t>
      </w:r>
      <w:r w:rsidRPr="003E40B6">
        <w:rPr>
          <w:sz w:val="26"/>
          <w:szCs w:val="26"/>
        </w:rPr>
        <w:t xml:space="preserve">, </w:t>
      </w:r>
      <w:r>
        <w:rPr>
          <w:rStyle w:val="ae"/>
          <w:b w:val="0"/>
          <w:bCs w:val="0"/>
          <w:sz w:val="26"/>
          <w:szCs w:val="26"/>
        </w:rPr>
        <w:t>к</w:t>
      </w:r>
      <w:r w:rsidRPr="00654C55">
        <w:rPr>
          <w:rStyle w:val="ae"/>
          <w:b w:val="0"/>
          <w:bCs w:val="0"/>
          <w:sz w:val="26"/>
          <w:szCs w:val="26"/>
        </w:rPr>
        <w:t>онкурс по строевой подготовке</w:t>
      </w:r>
      <w:r w:rsidR="00B31999"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конкур</w:t>
      </w:r>
      <w:r>
        <w:rPr>
          <w:sz w:val="26"/>
          <w:szCs w:val="26"/>
        </w:rPr>
        <w:t>с «Страницы истории Отечества»</w:t>
      </w:r>
      <w:r w:rsidRPr="003E40B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«Юный разведчик», </w:t>
      </w:r>
      <w:r w:rsidRPr="00654C55">
        <w:rPr>
          <w:sz w:val="26"/>
          <w:szCs w:val="26"/>
        </w:rPr>
        <w:t>конкурс «Визитка»,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16D00">
        <w:rPr>
          <w:sz w:val="26"/>
          <w:szCs w:val="26"/>
        </w:rPr>
        <w:t>онкурс «Основы военных знаний»</w:t>
      </w:r>
      <w:r>
        <w:rPr>
          <w:sz w:val="26"/>
          <w:szCs w:val="26"/>
        </w:rPr>
        <w:t xml:space="preserve">, </w:t>
      </w:r>
      <w:r w:rsidRPr="00E0300C">
        <w:rPr>
          <w:sz w:val="26"/>
          <w:szCs w:val="26"/>
        </w:rPr>
        <w:t>вид «Военизированная эстафета с элементами ориентирования»</w:t>
      </w:r>
      <w:r w:rsidR="00B31999" w:rsidRPr="00E0300C">
        <w:rPr>
          <w:sz w:val="26"/>
          <w:szCs w:val="26"/>
        </w:rPr>
        <w:t>.</w:t>
      </w:r>
      <w:proofErr w:type="gramEnd"/>
    </w:p>
    <w:p w:rsidR="00F818AB" w:rsidRPr="003E40B6" w:rsidRDefault="00F818AB" w:rsidP="00371FAA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Личные итоги подводятся в каждой из трех возрастных групп отдельно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мальчикам (юн</w:t>
      </w:r>
      <w:r>
        <w:rPr>
          <w:sz w:val="26"/>
          <w:szCs w:val="26"/>
        </w:rPr>
        <w:t>ошам) и девочкам (девушкам) по 8-ми этапам 3-х видов</w:t>
      </w:r>
      <w:r w:rsidRPr="003E40B6">
        <w:rPr>
          <w:sz w:val="26"/>
          <w:szCs w:val="26"/>
        </w:rPr>
        <w:t>:</w:t>
      </w:r>
    </w:p>
    <w:p w:rsidR="00F818AB" w:rsidRPr="003E40B6" w:rsidRDefault="00F818AB" w:rsidP="00371FAA">
      <w:pPr>
        <w:pStyle w:val="a9"/>
        <w:ind w:right="-27" w:firstLine="142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</w:t>
      </w:r>
      <w:r>
        <w:rPr>
          <w:sz w:val="26"/>
          <w:szCs w:val="26"/>
        </w:rPr>
        <w:t>виде «Огневой рубеж</w:t>
      </w:r>
      <w:r w:rsidRPr="003E40B6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 w:rsidRPr="003E40B6">
        <w:rPr>
          <w:sz w:val="26"/>
          <w:szCs w:val="26"/>
        </w:rPr>
        <w:t>;</w:t>
      </w:r>
    </w:p>
    <w:p w:rsidR="00F818AB" w:rsidRDefault="00F818AB" w:rsidP="00371FAA">
      <w:pPr>
        <w:ind w:right="-27" w:firstLine="142"/>
        <w:rPr>
          <w:b/>
          <w:bCs/>
          <w:i/>
          <w:iCs/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в в</w:t>
      </w:r>
      <w:r w:rsidRPr="00431499">
        <w:rPr>
          <w:sz w:val="26"/>
          <w:szCs w:val="26"/>
        </w:rPr>
        <w:t>иде «Комплекс ГТО</w:t>
      </w:r>
      <w:r w:rsidR="00B31999">
        <w:rPr>
          <w:sz w:val="26"/>
          <w:szCs w:val="26"/>
        </w:rPr>
        <w:t xml:space="preserve"> – прикладные навыки</w:t>
      </w:r>
      <w:r w:rsidRPr="00431499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>
        <w:rPr>
          <w:b/>
          <w:bCs/>
          <w:i/>
          <w:iCs/>
          <w:sz w:val="26"/>
          <w:szCs w:val="26"/>
        </w:rPr>
        <w:t>;</w:t>
      </w:r>
    </w:p>
    <w:p w:rsidR="00B31999" w:rsidRDefault="00B31999" w:rsidP="00371FAA">
      <w:pPr>
        <w:ind w:right="-27" w:firstLine="142"/>
        <w:rPr>
          <w:b/>
          <w:bCs/>
          <w:i/>
          <w:iCs/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в в</w:t>
      </w:r>
      <w:r w:rsidRPr="00431499">
        <w:rPr>
          <w:sz w:val="26"/>
          <w:szCs w:val="26"/>
        </w:rPr>
        <w:t xml:space="preserve">иде </w:t>
      </w:r>
      <w:r>
        <w:rPr>
          <w:sz w:val="26"/>
          <w:szCs w:val="26"/>
        </w:rPr>
        <w:t>«К</w:t>
      </w:r>
      <w:r w:rsidRPr="00654C55">
        <w:rPr>
          <w:sz w:val="26"/>
          <w:szCs w:val="26"/>
        </w:rPr>
        <w:t>омплекс ГТО</w:t>
      </w:r>
      <w:r>
        <w:rPr>
          <w:sz w:val="26"/>
          <w:szCs w:val="26"/>
        </w:rPr>
        <w:t xml:space="preserve"> – скоростно-силовые возможности» (по каждому этапу отдельно);</w:t>
      </w:r>
    </w:p>
    <w:p w:rsidR="00F818AB" w:rsidRPr="00825360" w:rsidRDefault="00F818AB" w:rsidP="00431499">
      <w:pPr>
        <w:pStyle w:val="a3"/>
        <w:tabs>
          <w:tab w:val="clear" w:pos="4153"/>
          <w:tab w:val="clear" w:pos="8306"/>
        </w:tabs>
        <w:ind w:right="-27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в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31499">
        <w:rPr>
          <w:sz w:val="26"/>
          <w:szCs w:val="26"/>
        </w:rPr>
        <w:t>ид</w:t>
      </w:r>
      <w:r>
        <w:rPr>
          <w:sz w:val="26"/>
          <w:szCs w:val="26"/>
        </w:rPr>
        <w:t>е</w:t>
      </w:r>
      <w:r w:rsidRPr="00431499">
        <w:rPr>
          <w:sz w:val="26"/>
          <w:szCs w:val="26"/>
        </w:rPr>
        <w:t xml:space="preserve"> «Операция «Дорога безопасности»</w:t>
      </w:r>
      <w:r>
        <w:rPr>
          <w:sz w:val="26"/>
          <w:szCs w:val="26"/>
        </w:rPr>
        <w:t xml:space="preserve"> (фигурное вождение велосипеда);</w:t>
      </w:r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40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Команды и отдельные члены команд, занявшие первые, вторые и третьи места в видах, указанных в пунктах 1 и 2, награждаются призами, медалями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дипломами.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  <w:u w:val="single"/>
        </w:rPr>
        <w:t>Примечание</w:t>
      </w:r>
      <w:r w:rsidRPr="003E40B6">
        <w:rPr>
          <w:sz w:val="26"/>
          <w:szCs w:val="26"/>
        </w:rPr>
        <w:t xml:space="preserve">. 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 xml:space="preserve">В случае невозможности (по финансовым причинам) полного выполнения пунктов 3 и 4, количество награждаемых призами и дипломами (или только дипломами) мест в соответствии с пунктами 1 и 2 будет определяться Оргкомитетом и судейской коллегией с учетом количества участвующих команд и количества членов команд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в личном зачете отдельно по каждой возрастной группе. </w:t>
      </w:r>
      <w:proofErr w:type="gramEnd"/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 итогам С</w:t>
      </w:r>
      <w:r w:rsidRPr="003E40B6">
        <w:rPr>
          <w:sz w:val="26"/>
          <w:szCs w:val="26"/>
        </w:rPr>
        <w:t xml:space="preserve">оревнований во 2 и 3 возрастных группах командам-победителям среди команд г. Санкт-Петербурга и Ленинградской области (раздельно) предоставляется право участия в соревнованиях Северо-Западного Федерального округа «Школа безопасности» (в соответствии с Положением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данных мероприятиях).</w:t>
      </w:r>
    </w:p>
    <w:p w:rsidR="00F818AB" w:rsidRPr="003E40B6" w:rsidRDefault="00F818AB" w:rsidP="00391C4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 итогам Ф</w:t>
      </w:r>
      <w:r w:rsidRPr="003E40B6">
        <w:rPr>
          <w:sz w:val="26"/>
          <w:szCs w:val="26"/>
        </w:rPr>
        <w:t>инала в 3 возрастной группе командам-победителям среди команд г. Санкт-Петербурга и Ленинградской области (раздельно) предоставляется право участия во Всероссийских слетах, финалах и соревнованиях соответствующего профиля.</w:t>
      </w:r>
    </w:p>
    <w:p w:rsidR="00F818AB" w:rsidRPr="004F6795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E40B6">
        <w:rPr>
          <w:b/>
          <w:bCs/>
          <w:sz w:val="26"/>
          <w:szCs w:val="26"/>
        </w:rPr>
        <w:t>. Финансирование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Общее финансирование Финала и С</w:t>
      </w:r>
      <w:r w:rsidRPr="003E40B6">
        <w:rPr>
          <w:sz w:val="26"/>
          <w:szCs w:val="26"/>
        </w:rPr>
        <w:t xml:space="preserve">оревнований осуществляется </w:t>
      </w:r>
      <w:r>
        <w:rPr>
          <w:sz w:val="26"/>
          <w:szCs w:val="26"/>
        </w:rPr>
        <w:t xml:space="preserve">Комитетом </w:t>
      </w:r>
      <w:r>
        <w:rPr>
          <w:sz w:val="26"/>
          <w:szCs w:val="26"/>
        </w:rPr>
        <w:br/>
        <w:t>по образованию.</w:t>
      </w:r>
      <w:r>
        <w:rPr>
          <w:sz w:val="26"/>
          <w:szCs w:val="26"/>
        </w:rPr>
        <w:tab/>
        <w:t>Финансирование команд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40B6">
        <w:rPr>
          <w:sz w:val="26"/>
          <w:szCs w:val="26"/>
        </w:rPr>
        <w:t>оплата участия</w:t>
      </w:r>
      <w:r>
        <w:rPr>
          <w:sz w:val="26"/>
          <w:szCs w:val="26"/>
        </w:rPr>
        <w:t xml:space="preserve"> – питание и проживание</w:t>
      </w:r>
      <w:r w:rsidRPr="003E40B6">
        <w:rPr>
          <w:sz w:val="26"/>
          <w:szCs w:val="26"/>
        </w:rPr>
        <w:t>, страхование от несчастных случаев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 xml:space="preserve"> осуществляется направляющими организациями.</w:t>
      </w:r>
    </w:p>
    <w:p w:rsidR="00F818AB" w:rsidRPr="004F6795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C6000A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center"/>
        <w:rPr>
          <w:b/>
          <w:bCs/>
          <w:sz w:val="26"/>
          <w:szCs w:val="26"/>
        </w:rPr>
      </w:pPr>
      <w:r w:rsidRPr="00C6000A">
        <w:rPr>
          <w:b/>
          <w:bCs/>
          <w:sz w:val="26"/>
          <w:szCs w:val="26"/>
        </w:rPr>
        <w:t>10. Обеспечение безопасности проведения Финала и Соревнований</w:t>
      </w:r>
    </w:p>
    <w:p w:rsidR="00F818AB" w:rsidRPr="00C6000A" w:rsidRDefault="00F818AB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r w:rsidRPr="00C6000A">
        <w:rPr>
          <w:sz w:val="26"/>
          <w:szCs w:val="26"/>
        </w:rPr>
        <w:t>Создание безопасных условий на каждом этапе Финала и Соревнований обеспечивают непосредственные организаторы проведения данных этапов.</w:t>
      </w:r>
    </w:p>
    <w:p w:rsidR="00F818AB" w:rsidRDefault="00F818AB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  <w:proofErr w:type="gramStart"/>
      <w:r w:rsidRPr="00C6000A">
        <w:rPr>
          <w:sz w:val="26"/>
          <w:szCs w:val="26"/>
        </w:rPr>
        <w:t>Контроль за</w:t>
      </w:r>
      <w:proofErr w:type="gramEnd"/>
      <w:r w:rsidRPr="00C6000A">
        <w:rPr>
          <w:sz w:val="26"/>
          <w:szCs w:val="26"/>
        </w:rPr>
        <w:t xml:space="preserve"> созданием безопасных условий осуществляет судейская коллегия. </w:t>
      </w:r>
    </w:p>
    <w:p w:rsidR="00254E9F" w:rsidRPr="00C6000A" w:rsidRDefault="00254E9F" w:rsidP="00371FAA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ind w:left="0" w:right="-27" w:firstLine="360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11</w:t>
      </w:r>
      <w:r w:rsidRPr="003E40B6">
        <w:rPr>
          <w:b/>
          <w:bCs/>
          <w:sz w:val="26"/>
          <w:szCs w:val="26"/>
        </w:rPr>
        <w:t xml:space="preserve">. Документация, предоставляемая </w:t>
      </w:r>
      <w:r>
        <w:rPr>
          <w:b/>
          <w:bCs/>
          <w:sz w:val="26"/>
          <w:szCs w:val="26"/>
        </w:rPr>
        <w:t xml:space="preserve">в судейскую коллегию </w:t>
      </w:r>
    </w:p>
    <w:p w:rsidR="00F818AB" w:rsidRDefault="005D0501" w:rsidP="00B525E9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1. До 14 апреля 2016</w:t>
      </w:r>
      <w:r w:rsidR="00F818AB" w:rsidRPr="003E40B6">
        <w:rPr>
          <w:sz w:val="26"/>
          <w:szCs w:val="26"/>
          <w:u w:val="single"/>
        </w:rPr>
        <w:t xml:space="preserve"> года</w:t>
      </w:r>
      <w:r w:rsidR="00F818AB" w:rsidRPr="003E40B6">
        <w:rPr>
          <w:sz w:val="26"/>
          <w:szCs w:val="26"/>
        </w:rPr>
        <w:t xml:space="preserve"> (</w:t>
      </w:r>
      <w:r w:rsidR="00F818AB">
        <w:rPr>
          <w:sz w:val="26"/>
          <w:szCs w:val="26"/>
        </w:rPr>
        <w:t>тел. 764-43-59</w:t>
      </w:r>
      <w:r w:rsidR="00F818AB" w:rsidRPr="003E40B6">
        <w:rPr>
          <w:sz w:val="26"/>
          <w:szCs w:val="26"/>
        </w:rPr>
        <w:t xml:space="preserve">) - </w:t>
      </w:r>
      <w:r w:rsidR="00F818AB" w:rsidRPr="00111F02">
        <w:rPr>
          <w:sz w:val="26"/>
          <w:szCs w:val="26"/>
        </w:rPr>
        <w:t>предварительная письменная заявка</w:t>
      </w:r>
      <w:r w:rsidR="00F818AB">
        <w:rPr>
          <w:sz w:val="26"/>
          <w:szCs w:val="26"/>
        </w:rPr>
        <w:t xml:space="preserve"> (оригинал)</w:t>
      </w:r>
      <w:r w:rsidR="00F818AB" w:rsidRPr="00111F02">
        <w:rPr>
          <w:sz w:val="26"/>
          <w:szCs w:val="26"/>
        </w:rPr>
        <w:t xml:space="preserve"> об участии в финале и соревнованиях с указанием полного названия образовательного учреждения, возрастной группы; количества мальчиков, девочек, руководителей (мужчин, женщин), подписанная и заверенная печатью учреждения.</w:t>
      </w:r>
    </w:p>
    <w:p w:rsidR="00F818AB" w:rsidRPr="00947693" w:rsidRDefault="00F818AB" w:rsidP="00B525E9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6"/>
          <w:szCs w:val="26"/>
        </w:rPr>
      </w:pPr>
      <w:r w:rsidRPr="00947693">
        <w:rPr>
          <w:sz w:val="26"/>
          <w:szCs w:val="26"/>
        </w:rPr>
        <w:t>После подачи предварительной заявки учреждение или организация</w:t>
      </w:r>
      <w:r>
        <w:rPr>
          <w:sz w:val="26"/>
          <w:szCs w:val="26"/>
        </w:rPr>
        <w:t>,</w:t>
      </w:r>
      <w:r w:rsidRPr="00947693">
        <w:rPr>
          <w:sz w:val="26"/>
          <w:szCs w:val="26"/>
        </w:rPr>
        <w:t xml:space="preserve"> производящая оплату</w:t>
      </w:r>
      <w:r>
        <w:rPr>
          <w:sz w:val="26"/>
          <w:szCs w:val="26"/>
        </w:rPr>
        <w:t xml:space="preserve"> участия,</w:t>
      </w:r>
      <w:r w:rsidRPr="00947693">
        <w:rPr>
          <w:sz w:val="26"/>
          <w:szCs w:val="26"/>
        </w:rPr>
        <w:t xml:space="preserve"> должна заключить договор с ГБОУ «Балтийский берег» </w:t>
      </w:r>
      <w:r>
        <w:rPr>
          <w:sz w:val="26"/>
          <w:szCs w:val="26"/>
        </w:rPr>
        <w:t>об участии данной команды в Ф</w:t>
      </w:r>
      <w:r w:rsidRPr="00947693">
        <w:rPr>
          <w:sz w:val="26"/>
          <w:szCs w:val="26"/>
        </w:rPr>
        <w:t xml:space="preserve">инале и </w:t>
      </w:r>
      <w:r>
        <w:rPr>
          <w:sz w:val="26"/>
          <w:szCs w:val="26"/>
        </w:rPr>
        <w:t>С</w:t>
      </w:r>
      <w:r w:rsidRPr="00947693">
        <w:rPr>
          <w:sz w:val="26"/>
          <w:szCs w:val="26"/>
        </w:rPr>
        <w:t>оревнованиях.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6"/>
          <w:szCs w:val="26"/>
        </w:rPr>
      </w:pPr>
      <w:r>
        <w:rPr>
          <w:sz w:val="26"/>
          <w:szCs w:val="26"/>
        </w:rPr>
        <w:t>2. По прибытии на Финал и С</w:t>
      </w:r>
      <w:r w:rsidRPr="003E40B6">
        <w:rPr>
          <w:sz w:val="26"/>
          <w:szCs w:val="26"/>
        </w:rPr>
        <w:t>оревнования:</w:t>
      </w:r>
    </w:p>
    <w:p w:rsidR="00F818AB" w:rsidRPr="003E40B6" w:rsidRDefault="00F818AB" w:rsidP="00371FAA">
      <w:pPr>
        <w:pStyle w:val="a9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2.1.Общие требования</w:t>
      </w:r>
      <w:r>
        <w:rPr>
          <w:sz w:val="26"/>
          <w:szCs w:val="26"/>
        </w:rPr>
        <w:t>: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3E40B6">
        <w:rPr>
          <w:sz w:val="26"/>
          <w:szCs w:val="26"/>
        </w:rPr>
        <w:t>се до</w:t>
      </w:r>
      <w:r>
        <w:rPr>
          <w:sz w:val="26"/>
          <w:szCs w:val="26"/>
        </w:rPr>
        <w:t>кументы сдаются в печатном виде,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3E40B6">
        <w:rPr>
          <w:sz w:val="26"/>
          <w:szCs w:val="26"/>
        </w:rPr>
        <w:t>ри отсутствии хотя бы одного из документов или несоответствия е</w:t>
      </w:r>
      <w:r>
        <w:rPr>
          <w:sz w:val="26"/>
          <w:szCs w:val="26"/>
        </w:rPr>
        <w:t>го образцу Положения команда к Финалу и С</w:t>
      </w:r>
      <w:r w:rsidRPr="003E40B6">
        <w:rPr>
          <w:sz w:val="26"/>
          <w:szCs w:val="26"/>
        </w:rPr>
        <w:t>оревнованиям не допускается.</w:t>
      </w:r>
    </w:p>
    <w:p w:rsidR="00F818AB" w:rsidRPr="003E40B6" w:rsidRDefault="00F818AB" w:rsidP="00371FAA">
      <w:pPr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2.2.Перечень документов и их содержание:</w:t>
      </w:r>
    </w:p>
    <w:p w:rsidR="00F818AB" w:rsidRPr="003E40B6" w:rsidRDefault="00F818AB" w:rsidP="00371FA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а) </w:t>
      </w:r>
      <w:r>
        <w:rPr>
          <w:sz w:val="26"/>
          <w:szCs w:val="26"/>
          <w:u w:val="single"/>
        </w:rPr>
        <w:t>Справка Р</w:t>
      </w:r>
      <w:r w:rsidRPr="003E40B6">
        <w:rPr>
          <w:sz w:val="26"/>
          <w:szCs w:val="26"/>
          <w:u w:val="single"/>
        </w:rPr>
        <w:t>оспотребнадзора</w:t>
      </w:r>
      <w:r w:rsidRPr="003E40B6">
        <w:rPr>
          <w:sz w:val="26"/>
          <w:szCs w:val="26"/>
        </w:rPr>
        <w:t xml:space="preserve"> на каждого члена ко</w:t>
      </w:r>
      <w:r>
        <w:rPr>
          <w:sz w:val="26"/>
          <w:szCs w:val="26"/>
        </w:rPr>
        <w:t xml:space="preserve">манды отдельно или списком </w:t>
      </w:r>
      <w:r>
        <w:rPr>
          <w:sz w:val="26"/>
          <w:szCs w:val="26"/>
        </w:rPr>
        <w:br/>
        <w:t xml:space="preserve">(с </w:t>
      </w:r>
      <w:r w:rsidRPr="003E40B6">
        <w:rPr>
          <w:sz w:val="26"/>
          <w:szCs w:val="26"/>
        </w:rPr>
        <w:t xml:space="preserve">указанием домашнего адреса) об отсутствии эпидемиологических инфекций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месту жительства (справка берется не ранее, чем за сутки до отъезда).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 xml:space="preserve">б) </w:t>
      </w:r>
      <w:r w:rsidRPr="003E40B6">
        <w:rPr>
          <w:sz w:val="26"/>
          <w:szCs w:val="26"/>
          <w:u w:val="single"/>
        </w:rPr>
        <w:t>Заявка</w:t>
      </w:r>
      <w:r w:rsidRPr="003E40B6">
        <w:rPr>
          <w:sz w:val="26"/>
          <w:szCs w:val="26"/>
        </w:rPr>
        <w:t xml:space="preserve"> (на каждую команду отдельно), заверенная печатями образовательного учреждения (клуба) и районной (городской) поликли</w:t>
      </w:r>
      <w:r>
        <w:rPr>
          <w:sz w:val="26"/>
          <w:szCs w:val="26"/>
        </w:rPr>
        <w:t>ники (образец – см. приложение 2</w:t>
      </w:r>
      <w:r w:rsidRPr="003E40B6">
        <w:rPr>
          <w:sz w:val="26"/>
          <w:szCs w:val="26"/>
        </w:rPr>
        <w:t>).</w:t>
      </w:r>
      <w:proofErr w:type="gramEnd"/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в) </w:t>
      </w:r>
      <w:r w:rsidRPr="003E40B6">
        <w:rPr>
          <w:sz w:val="26"/>
          <w:szCs w:val="26"/>
          <w:u w:val="single"/>
        </w:rPr>
        <w:t>Справка</w:t>
      </w:r>
      <w:r w:rsidRPr="003E40B6">
        <w:rPr>
          <w:sz w:val="26"/>
          <w:szCs w:val="26"/>
        </w:rPr>
        <w:t xml:space="preserve"> о проведении с членами команды инструктажа по правилам поведения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пребывания в общественных местах, в лесу и у водоемов, мерах безопасности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стрельбах, противопожарной безопасности и</w:t>
      </w:r>
      <w:r>
        <w:rPr>
          <w:sz w:val="26"/>
          <w:szCs w:val="26"/>
        </w:rPr>
        <w:t xml:space="preserve"> др. (образец – см. приложение 3</w:t>
      </w:r>
      <w:r w:rsidRPr="003E40B6">
        <w:rPr>
          <w:sz w:val="26"/>
          <w:szCs w:val="26"/>
        </w:rPr>
        <w:t>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г) Страховые свидетельства от несчастных случаев на каждого члена команды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(на перио</w:t>
      </w:r>
      <w:r>
        <w:rPr>
          <w:sz w:val="26"/>
          <w:szCs w:val="26"/>
        </w:rPr>
        <w:t>д проведения Финала и С</w:t>
      </w:r>
      <w:r w:rsidRPr="003E40B6">
        <w:rPr>
          <w:sz w:val="26"/>
          <w:szCs w:val="26"/>
        </w:rPr>
        <w:t>оревнований).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д) </w:t>
      </w:r>
      <w:r>
        <w:rPr>
          <w:sz w:val="26"/>
          <w:szCs w:val="26"/>
        </w:rPr>
        <w:t>П</w:t>
      </w:r>
      <w:r w:rsidRPr="003E40B6">
        <w:rPr>
          <w:sz w:val="26"/>
          <w:szCs w:val="26"/>
        </w:rPr>
        <w:t xml:space="preserve">олисы </w:t>
      </w:r>
      <w:r>
        <w:rPr>
          <w:sz w:val="26"/>
          <w:szCs w:val="26"/>
        </w:rPr>
        <w:t>медицинского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страхования</w:t>
      </w:r>
      <w:r w:rsidRPr="003E40B6">
        <w:rPr>
          <w:sz w:val="26"/>
          <w:szCs w:val="26"/>
        </w:rPr>
        <w:t xml:space="preserve"> на каждого члена команды (копии).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>е) Список команды с фотографиями (3х</w:t>
      </w:r>
      <w:r>
        <w:rPr>
          <w:sz w:val="26"/>
          <w:szCs w:val="26"/>
        </w:rPr>
        <w:t>4) (не ксерокопии) с указанием фамилии, имени, о</w:t>
      </w:r>
      <w:r w:rsidRPr="003E40B6">
        <w:rPr>
          <w:sz w:val="26"/>
          <w:szCs w:val="26"/>
        </w:rPr>
        <w:t>тчества и даты рождения (число, месяц, год) на каждого члена команды, заверенный подписью директора (ОУ, клуба и т.д</w:t>
      </w:r>
      <w:r>
        <w:rPr>
          <w:sz w:val="26"/>
          <w:szCs w:val="26"/>
        </w:rPr>
        <w:t>.) и печатью (</w:t>
      </w:r>
      <w:r w:rsidRPr="003E40B6">
        <w:rPr>
          <w:sz w:val="26"/>
          <w:szCs w:val="26"/>
        </w:rPr>
        <w:t>в двух экземплярах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>.</w:t>
      </w:r>
      <w:proofErr w:type="gramEnd"/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ж) Приказ директора (руководителя) учреж</w:t>
      </w:r>
      <w:r>
        <w:rPr>
          <w:sz w:val="26"/>
          <w:szCs w:val="26"/>
        </w:rPr>
        <w:t>дения о направлении команды на Ф</w:t>
      </w:r>
      <w:r w:rsidRPr="003E40B6">
        <w:rPr>
          <w:sz w:val="26"/>
          <w:szCs w:val="26"/>
        </w:rPr>
        <w:t xml:space="preserve">инал и </w:t>
      </w:r>
      <w:r>
        <w:rPr>
          <w:sz w:val="26"/>
          <w:szCs w:val="26"/>
        </w:rPr>
        <w:t xml:space="preserve">Соревнования и </w:t>
      </w:r>
      <w:r w:rsidRPr="003E40B6">
        <w:rPr>
          <w:sz w:val="26"/>
          <w:szCs w:val="26"/>
        </w:rPr>
        <w:t>назначе</w:t>
      </w:r>
      <w:r>
        <w:rPr>
          <w:sz w:val="26"/>
          <w:szCs w:val="26"/>
        </w:rPr>
        <w:t>нии руководителей, ответственных</w:t>
      </w:r>
      <w:r w:rsidRPr="003E40B6">
        <w:rPr>
          <w:sz w:val="26"/>
          <w:szCs w:val="26"/>
        </w:rPr>
        <w:t xml:space="preserve"> за жизнь, здоровье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безопасность учащихся в пути следования к местам </w:t>
      </w:r>
      <w:r>
        <w:rPr>
          <w:sz w:val="26"/>
          <w:szCs w:val="26"/>
        </w:rPr>
        <w:t xml:space="preserve">проведения Финала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>оревнований и обратно</w:t>
      </w:r>
      <w:r>
        <w:rPr>
          <w:sz w:val="26"/>
          <w:szCs w:val="26"/>
        </w:rPr>
        <w:t>, а также в период проведения Финала и С</w:t>
      </w:r>
      <w:r w:rsidRPr="003E40B6">
        <w:rPr>
          <w:sz w:val="26"/>
          <w:szCs w:val="26"/>
        </w:rPr>
        <w:t>оревнований.</w:t>
      </w:r>
    </w:p>
    <w:p w:rsidR="00F818AB" w:rsidRDefault="00F818AB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Оригинал договора </w:t>
      </w:r>
      <w:r w:rsidRPr="00947693">
        <w:rPr>
          <w:sz w:val="26"/>
          <w:szCs w:val="26"/>
        </w:rPr>
        <w:t>с ГБОУ «Балтийск</w:t>
      </w:r>
      <w:r>
        <w:rPr>
          <w:sz w:val="26"/>
          <w:szCs w:val="26"/>
        </w:rPr>
        <w:t>ий берег» об участии команды в Финале и С</w:t>
      </w:r>
      <w:r w:rsidRPr="00947693">
        <w:rPr>
          <w:sz w:val="26"/>
          <w:szCs w:val="26"/>
        </w:rPr>
        <w:t>оревнованиях.</w:t>
      </w:r>
    </w:p>
    <w:p w:rsidR="00F818AB" w:rsidRPr="00947693" w:rsidRDefault="00F818AB" w:rsidP="00947693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Копию платежного поручения об оплате </w:t>
      </w:r>
      <w:r w:rsidRPr="00947693">
        <w:rPr>
          <w:sz w:val="26"/>
          <w:szCs w:val="26"/>
        </w:rPr>
        <w:t>участии к</w:t>
      </w:r>
      <w:r>
        <w:rPr>
          <w:sz w:val="26"/>
          <w:szCs w:val="26"/>
        </w:rPr>
        <w:t xml:space="preserve">оманды в Финале </w:t>
      </w:r>
      <w:r>
        <w:rPr>
          <w:sz w:val="26"/>
          <w:szCs w:val="26"/>
        </w:rPr>
        <w:br/>
        <w:t>и Соревнованиях или гарантийное письмо за подписью руководителя организации или учреждения, которые будут производить оплату.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825360" w:rsidRDefault="00F818AB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lastRenderedPageBreak/>
        <w:t>Приложение 1</w:t>
      </w:r>
    </w:p>
    <w:p w:rsidR="00F818AB" w:rsidRPr="00BF04D1" w:rsidRDefault="00F818AB" w:rsidP="006667D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BF04D1">
        <w:rPr>
          <w:b/>
          <w:bCs/>
          <w:sz w:val="26"/>
          <w:szCs w:val="26"/>
        </w:rPr>
        <w:t>Оргкомитет</w:t>
      </w:r>
    </w:p>
    <w:p w:rsidR="00F818AB" w:rsidRDefault="00DC1AEF" w:rsidP="00F117F5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46</w:t>
      </w:r>
      <w:r w:rsidR="00F818AB">
        <w:rPr>
          <w:sz w:val="26"/>
          <w:szCs w:val="26"/>
        </w:rPr>
        <w:t xml:space="preserve">-го Открытого финала </w:t>
      </w:r>
      <w:proofErr w:type="gramStart"/>
      <w:r w:rsidR="00F818AB" w:rsidRPr="00F117F5">
        <w:rPr>
          <w:sz w:val="26"/>
          <w:szCs w:val="26"/>
        </w:rPr>
        <w:t>детско-юношеских</w:t>
      </w:r>
      <w:proofErr w:type="gramEnd"/>
      <w:r w:rsidR="00F818AB" w:rsidRPr="00F117F5">
        <w:rPr>
          <w:sz w:val="26"/>
          <w:szCs w:val="26"/>
        </w:rPr>
        <w:t xml:space="preserve"> оборонно-</w:t>
      </w:r>
      <w:r w:rsidR="00F818AB">
        <w:rPr>
          <w:sz w:val="26"/>
          <w:szCs w:val="26"/>
        </w:rPr>
        <w:t xml:space="preserve">спортивных </w:t>
      </w:r>
    </w:p>
    <w:p w:rsidR="00F818AB" w:rsidRDefault="00F818AB" w:rsidP="00B525E9">
      <w:pPr>
        <w:ind w:right="-27"/>
        <w:jc w:val="center"/>
        <w:rPr>
          <w:sz w:val="26"/>
          <w:szCs w:val="26"/>
        </w:rPr>
      </w:pPr>
      <w:r w:rsidRPr="00F117F5">
        <w:rPr>
          <w:sz w:val="26"/>
          <w:szCs w:val="26"/>
        </w:rPr>
        <w:t>и</w:t>
      </w:r>
      <w:r w:rsidR="00DC1AEF">
        <w:rPr>
          <w:sz w:val="26"/>
          <w:szCs w:val="26"/>
        </w:rPr>
        <w:t xml:space="preserve"> туристских Игр «Зарница-2016</w:t>
      </w:r>
      <w:r>
        <w:rPr>
          <w:sz w:val="26"/>
          <w:szCs w:val="26"/>
        </w:rPr>
        <w:t>» Санкт-Петербурга и Ленинградской области</w:t>
      </w:r>
    </w:p>
    <w:p w:rsidR="00F818AB" w:rsidRPr="00F117F5" w:rsidRDefault="00DC1AEF" w:rsidP="006E59EF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21</w:t>
      </w:r>
      <w:r w:rsidR="00F818AB" w:rsidRPr="00F117F5">
        <w:rPr>
          <w:sz w:val="26"/>
          <w:szCs w:val="26"/>
        </w:rPr>
        <w:t>-х Открытых сор</w:t>
      </w:r>
      <w:r w:rsidR="00F818AB">
        <w:rPr>
          <w:sz w:val="26"/>
          <w:szCs w:val="26"/>
        </w:rPr>
        <w:t xml:space="preserve">евнований  «Школа безопасности» </w:t>
      </w:r>
      <w:r w:rsidR="00F818AB" w:rsidRPr="00F117F5">
        <w:rPr>
          <w:sz w:val="26"/>
          <w:szCs w:val="26"/>
        </w:rPr>
        <w:t>Санкт-Пете</w:t>
      </w:r>
      <w:r w:rsidR="00F818AB">
        <w:rPr>
          <w:sz w:val="26"/>
          <w:szCs w:val="26"/>
        </w:rPr>
        <w:t>рбурга и Ленинградской области</w:t>
      </w:r>
      <w:r w:rsidR="00F818AB" w:rsidRPr="00F117F5">
        <w:rPr>
          <w:sz w:val="26"/>
          <w:szCs w:val="26"/>
        </w:rPr>
        <w:t>,</w:t>
      </w:r>
      <w:r>
        <w:rPr>
          <w:sz w:val="26"/>
          <w:szCs w:val="26"/>
        </w:rPr>
        <w:t xml:space="preserve"> посвященных 71</w:t>
      </w:r>
      <w:r w:rsidR="00F818AB">
        <w:rPr>
          <w:sz w:val="26"/>
          <w:szCs w:val="26"/>
        </w:rPr>
        <w:t xml:space="preserve">-ой годовщине Победы </w:t>
      </w:r>
      <w:r w:rsidR="00F818AB" w:rsidRPr="00F117F5">
        <w:rPr>
          <w:sz w:val="26"/>
          <w:szCs w:val="26"/>
        </w:rPr>
        <w:t>в Великой Отечественной войне</w:t>
      </w:r>
      <w:r w:rsidR="00F818AB">
        <w:rPr>
          <w:sz w:val="26"/>
          <w:szCs w:val="26"/>
        </w:rPr>
        <w:t xml:space="preserve"> 1941-1945 годов</w:t>
      </w:r>
      <w:r w:rsidR="00F818AB" w:rsidRPr="00F117F5">
        <w:rPr>
          <w:sz w:val="26"/>
          <w:szCs w:val="26"/>
        </w:rPr>
        <w:t xml:space="preserve"> </w:t>
      </w:r>
    </w:p>
    <w:p w:rsidR="00F818AB" w:rsidRPr="00371FAA" w:rsidRDefault="00F818AB" w:rsidP="00F117F5">
      <w:pPr>
        <w:ind w:right="-27"/>
        <w:jc w:val="center"/>
        <w:rPr>
          <w:sz w:val="32"/>
          <w:szCs w:val="32"/>
        </w:rPr>
      </w:pPr>
    </w:p>
    <w:p w:rsidR="00F818AB" w:rsidRDefault="00F818AB" w:rsidP="006E59EF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</w:t>
      </w:r>
    </w:p>
    <w:p w:rsidR="00F818AB" w:rsidRDefault="00F818AB" w:rsidP="006E59EF">
      <w:pPr>
        <w:pStyle w:val="a3"/>
        <w:tabs>
          <w:tab w:val="clear" w:pos="4153"/>
          <w:tab w:val="clear" w:pos="8306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Борщевский А.А.</w:t>
      </w:r>
      <w:r>
        <w:rPr>
          <w:sz w:val="26"/>
          <w:szCs w:val="26"/>
        </w:rPr>
        <w:t xml:space="preserve">,  заместитель председателя Комитета </w:t>
      </w:r>
      <w:r>
        <w:rPr>
          <w:sz w:val="26"/>
          <w:szCs w:val="26"/>
        </w:rPr>
        <w:br/>
        <w:t xml:space="preserve">по образованию. </w:t>
      </w:r>
    </w:p>
    <w:p w:rsidR="00F818AB" w:rsidRDefault="00F818AB" w:rsidP="006E59EF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2548EB">
        <w:rPr>
          <w:b/>
          <w:bCs/>
          <w:sz w:val="26"/>
          <w:szCs w:val="26"/>
        </w:rPr>
        <w:t>Кузнецова С.Е.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отдела воспитательной работы и дополнительного образования Комитета по образованию.</w:t>
      </w:r>
    </w:p>
    <w:p w:rsidR="00F818AB" w:rsidRDefault="00F818AB" w:rsidP="006E59EF">
      <w:pPr>
        <w:pStyle w:val="a3"/>
        <w:tabs>
          <w:tab w:val="clear" w:pos="4153"/>
          <w:tab w:val="clear" w:pos="8306"/>
          <w:tab w:val="left" w:pos="2977"/>
        </w:tabs>
        <w:ind w:left="1701" w:right="-27" w:hanging="170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F818AB" w:rsidRDefault="00F818AB" w:rsidP="00264589">
      <w:pPr>
        <w:pStyle w:val="a3"/>
        <w:tabs>
          <w:tab w:val="clear" w:pos="4153"/>
          <w:tab w:val="clear" w:pos="8306"/>
          <w:tab w:val="left" w:pos="2977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2548EB">
        <w:rPr>
          <w:b/>
          <w:bCs/>
          <w:sz w:val="26"/>
          <w:szCs w:val="26"/>
        </w:rPr>
        <w:t>Уличев М.В.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городского Центра гражданского и патриотического воспитания государственного бюджетного образовательного учреждения Санкт-Петербурга «Балтийский берег».</w:t>
      </w:r>
    </w:p>
    <w:p w:rsidR="00F818AB" w:rsidRDefault="00F818AB" w:rsidP="006E59EF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</w:p>
    <w:p w:rsidR="00F818AB" w:rsidRDefault="00F818AB" w:rsidP="006E59EF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Оргкомитета: </w:t>
      </w: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proofErr w:type="spellStart"/>
      <w:r>
        <w:rPr>
          <w:b/>
          <w:bCs/>
          <w:sz w:val="26"/>
          <w:szCs w:val="26"/>
        </w:rPr>
        <w:t>Богданцев</w:t>
      </w:r>
      <w:proofErr w:type="spellEnd"/>
      <w:r w:rsidRPr="002548E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r w:rsidRPr="002548E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С</w:t>
      </w:r>
      <w:r w:rsidRPr="002548E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специалист 1-ой категории отдела воспитательной работы и дополнительного образования Комитета по образованию </w:t>
      </w:r>
    </w:p>
    <w:p w:rsidR="00F818AB" w:rsidRDefault="00F818AB" w:rsidP="00264589">
      <w:pPr>
        <w:pStyle w:val="a3"/>
        <w:tabs>
          <w:tab w:val="clear" w:pos="4153"/>
          <w:tab w:val="clear" w:pos="8306"/>
          <w:tab w:val="left" w:pos="2835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Мищенко В.А.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начальник отделения подготовки граждан  к военной службе военного комиссариата г. Санкт-Петербург (по согласованию).</w:t>
      </w: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Волобуев В.Т.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председатель Санкт-Петербургской общественной организации</w:t>
      </w:r>
      <w:r w:rsidRPr="003E40B6">
        <w:rPr>
          <w:sz w:val="26"/>
          <w:szCs w:val="26"/>
        </w:rPr>
        <w:t xml:space="preserve"> ветеранов (пенсионеров, инвалидов) войны, труда, Вооруж</w:t>
      </w:r>
      <w:r>
        <w:rPr>
          <w:sz w:val="26"/>
          <w:szCs w:val="26"/>
        </w:rPr>
        <w:t>енных С</w:t>
      </w:r>
      <w:r w:rsidRPr="003E40B6">
        <w:rPr>
          <w:sz w:val="26"/>
          <w:szCs w:val="26"/>
        </w:rPr>
        <w:t>ил и правоохранительных органов</w:t>
      </w:r>
      <w:r>
        <w:rPr>
          <w:sz w:val="26"/>
          <w:szCs w:val="26"/>
        </w:rPr>
        <w:t xml:space="preserve"> (по согласованию).</w:t>
      </w:r>
    </w:p>
    <w:p w:rsidR="00F818AB" w:rsidRPr="00120D07" w:rsidRDefault="00F818AB" w:rsidP="00264589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9B9">
        <w:rPr>
          <w:b/>
          <w:bCs/>
          <w:sz w:val="26"/>
          <w:szCs w:val="26"/>
        </w:rPr>
        <w:t>Фоменко</w:t>
      </w:r>
      <w:r w:rsidRPr="00665C94">
        <w:rPr>
          <w:b/>
          <w:bCs/>
          <w:sz w:val="26"/>
          <w:szCs w:val="26"/>
        </w:rPr>
        <w:t xml:space="preserve"> </w:t>
      </w:r>
      <w:r w:rsidRPr="006849B9">
        <w:rPr>
          <w:b/>
          <w:bCs/>
          <w:sz w:val="26"/>
          <w:szCs w:val="26"/>
        </w:rPr>
        <w:t>Г.Д.</w:t>
      </w:r>
      <w:r>
        <w:rPr>
          <w:sz w:val="26"/>
          <w:szCs w:val="26"/>
        </w:rPr>
        <w:t>, председатель Межрегиональной общественной организации</w:t>
      </w:r>
      <w:r w:rsidRPr="00120D07">
        <w:rPr>
          <w:sz w:val="26"/>
          <w:szCs w:val="26"/>
        </w:rPr>
        <w:t xml:space="preserve">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F818AB" w:rsidRDefault="00F818AB" w:rsidP="00264589">
      <w:pPr>
        <w:ind w:left="1701"/>
        <w:jc w:val="both"/>
        <w:rPr>
          <w:sz w:val="26"/>
          <w:szCs w:val="26"/>
        </w:rPr>
      </w:pPr>
      <w:r w:rsidRPr="006A6375">
        <w:rPr>
          <w:sz w:val="26"/>
          <w:szCs w:val="26"/>
        </w:rPr>
        <w:t>-</w:t>
      </w:r>
      <w:r w:rsidR="005D0501">
        <w:rPr>
          <w:b/>
          <w:bCs/>
          <w:sz w:val="26"/>
          <w:szCs w:val="26"/>
        </w:rPr>
        <w:t>Суслова Т.А.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н</w:t>
      </w:r>
      <w:r w:rsidR="005D0501">
        <w:rPr>
          <w:sz w:val="26"/>
          <w:szCs w:val="26"/>
        </w:rPr>
        <w:t>ачальник 5</w:t>
      </w:r>
      <w:r w:rsidRPr="006A6375">
        <w:rPr>
          <w:sz w:val="26"/>
          <w:szCs w:val="26"/>
        </w:rPr>
        <w:t xml:space="preserve"> отдела пропаганды Управления ГИБДДГУ МВД России по г. Санкт-Петербургу и Ленинградской области</w:t>
      </w:r>
      <w:r>
        <w:rPr>
          <w:sz w:val="26"/>
          <w:szCs w:val="26"/>
        </w:rPr>
        <w:t xml:space="preserve"> (по согласованию).</w:t>
      </w:r>
    </w:p>
    <w:p w:rsidR="00F818AB" w:rsidRPr="00665C94" w:rsidRDefault="00F818AB" w:rsidP="00264589">
      <w:pPr>
        <w:ind w:left="1701"/>
        <w:jc w:val="both"/>
        <w:rPr>
          <w:sz w:val="26"/>
          <w:szCs w:val="26"/>
        </w:rPr>
      </w:pPr>
      <w:r w:rsidRPr="00665C94">
        <w:rPr>
          <w:sz w:val="26"/>
          <w:szCs w:val="26"/>
        </w:rPr>
        <w:t>-</w:t>
      </w:r>
      <w:proofErr w:type="spellStart"/>
      <w:r w:rsidRPr="00665C94">
        <w:rPr>
          <w:b/>
          <w:bCs/>
          <w:sz w:val="26"/>
          <w:szCs w:val="26"/>
        </w:rPr>
        <w:t>Ярославлев</w:t>
      </w:r>
      <w:proofErr w:type="spellEnd"/>
      <w:r w:rsidRPr="00665C94">
        <w:rPr>
          <w:b/>
          <w:bCs/>
          <w:sz w:val="26"/>
          <w:szCs w:val="26"/>
        </w:rPr>
        <w:t xml:space="preserve"> В.И.</w:t>
      </w:r>
      <w:r w:rsidRPr="00665C94">
        <w:rPr>
          <w:sz w:val="26"/>
          <w:szCs w:val="26"/>
        </w:rPr>
        <w:t>, ВРИО первого заместителя начальника Главного у</w:t>
      </w:r>
      <w:r>
        <w:rPr>
          <w:sz w:val="26"/>
          <w:szCs w:val="26"/>
        </w:rPr>
        <w:t xml:space="preserve">правления МЧС России </w:t>
      </w:r>
      <w:r w:rsidRPr="00665C94">
        <w:rPr>
          <w:sz w:val="26"/>
          <w:szCs w:val="26"/>
        </w:rPr>
        <w:t xml:space="preserve">по </w:t>
      </w:r>
      <w:proofErr w:type="spellStart"/>
      <w:r w:rsidRPr="00665C94">
        <w:rPr>
          <w:sz w:val="26"/>
          <w:szCs w:val="26"/>
        </w:rPr>
        <w:t>г</w:t>
      </w:r>
      <w:proofErr w:type="gramStart"/>
      <w:r w:rsidRPr="00665C94">
        <w:rPr>
          <w:sz w:val="26"/>
          <w:szCs w:val="26"/>
        </w:rPr>
        <w:t>.С</w:t>
      </w:r>
      <w:proofErr w:type="gramEnd"/>
      <w:r w:rsidRPr="00665C94">
        <w:rPr>
          <w:sz w:val="26"/>
          <w:szCs w:val="26"/>
        </w:rPr>
        <w:t>анкт</w:t>
      </w:r>
      <w:proofErr w:type="spellEnd"/>
      <w:r w:rsidRPr="00665C94">
        <w:rPr>
          <w:sz w:val="26"/>
          <w:szCs w:val="26"/>
        </w:rPr>
        <w:t>-Петербургу (по согласованию)</w:t>
      </w:r>
      <w:r>
        <w:rPr>
          <w:sz w:val="26"/>
          <w:szCs w:val="26"/>
        </w:rPr>
        <w:t>.</w:t>
      </w:r>
    </w:p>
    <w:p w:rsidR="00F818AB" w:rsidRDefault="00F818AB" w:rsidP="00264589">
      <w:pPr>
        <w:pStyle w:val="Default"/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Кудрявцев</w:t>
      </w:r>
      <w:r w:rsidRPr="002548EB">
        <w:rPr>
          <w:b/>
          <w:bCs/>
          <w:sz w:val="26"/>
          <w:szCs w:val="26"/>
        </w:rPr>
        <w:t xml:space="preserve"> В.В.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председатель совета Санкт-Петербургского городского отделения Общероссийской общественной организации «Всероссийское добровольное пожарное общество»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>по согласованию).</w:t>
      </w:r>
    </w:p>
    <w:p w:rsidR="00F818AB" w:rsidRPr="00FD776B" w:rsidRDefault="00F818AB" w:rsidP="00264589">
      <w:pPr>
        <w:pStyle w:val="Default"/>
        <w:ind w:left="1701"/>
        <w:jc w:val="both"/>
        <w:rPr>
          <w:sz w:val="26"/>
          <w:szCs w:val="26"/>
        </w:rPr>
      </w:pPr>
      <w:r w:rsidRPr="00EA230F">
        <w:rPr>
          <w:sz w:val="26"/>
          <w:szCs w:val="26"/>
        </w:rPr>
        <w:t>-</w:t>
      </w:r>
      <w:proofErr w:type="spellStart"/>
      <w:r w:rsidRPr="00351403">
        <w:rPr>
          <w:b/>
          <w:bCs/>
          <w:color w:val="auto"/>
          <w:sz w:val="26"/>
          <w:szCs w:val="26"/>
        </w:rPr>
        <w:t>Дашичев</w:t>
      </w:r>
      <w:proofErr w:type="spellEnd"/>
      <w:r w:rsidRPr="00351403">
        <w:rPr>
          <w:b/>
          <w:bCs/>
          <w:color w:val="auto"/>
          <w:sz w:val="26"/>
          <w:szCs w:val="26"/>
        </w:rPr>
        <w:t xml:space="preserve"> А.С.</w:t>
      </w:r>
      <w:r>
        <w:rPr>
          <w:b/>
          <w:bCs/>
          <w:color w:val="auto"/>
          <w:sz w:val="26"/>
          <w:szCs w:val="26"/>
        </w:rPr>
        <w:t xml:space="preserve">, </w:t>
      </w:r>
      <w:r w:rsidRPr="00EA230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EA230F">
        <w:rPr>
          <w:sz w:val="26"/>
          <w:szCs w:val="26"/>
        </w:rPr>
        <w:t xml:space="preserve"> по делам ГО </w:t>
      </w:r>
      <w:r>
        <w:rPr>
          <w:sz w:val="26"/>
          <w:szCs w:val="26"/>
        </w:rPr>
        <w:br/>
      </w:r>
      <w:r w:rsidRPr="00EA230F">
        <w:rPr>
          <w:sz w:val="26"/>
          <w:szCs w:val="26"/>
        </w:rPr>
        <w:t>и ЧС Комитета по во</w:t>
      </w:r>
      <w:r>
        <w:rPr>
          <w:sz w:val="26"/>
          <w:szCs w:val="26"/>
        </w:rPr>
        <w:t>просам законности, правопорядка и безопасности Санкт-Петербурга (по согласованию).</w:t>
      </w: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Оргкомитета          </w:t>
      </w:r>
    </w:p>
    <w:p w:rsidR="00F818AB" w:rsidRDefault="00F818AB" w:rsidP="00264589">
      <w:pPr>
        <w:pStyle w:val="a3"/>
        <w:tabs>
          <w:tab w:val="clear" w:pos="4153"/>
          <w:tab w:val="clear" w:pos="8306"/>
        </w:tabs>
        <w:ind w:left="1701" w:right="-2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2548EB">
        <w:rPr>
          <w:b/>
          <w:bCs/>
          <w:sz w:val="26"/>
          <w:szCs w:val="26"/>
        </w:rPr>
        <w:t>Лепина Н.А.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заведующая сектором, педагог-организатор городского Центра гражданского и патриотического воспитания государственного бюджетного образовательного учреждения Санкт-Петербурга «Балтийский берег».</w:t>
      </w:r>
    </w:p>
    <w:p w:rsidR="00F818AB" w:rsidRPr="006A6375" w:rsidRDefault="00F818AB" w:rsidP="006E59EF">
      <w:pPr>
        <w:ind w:left="1701" w:hanging="1701"/>
        <w:jc w:val="both"/>
        <w:rPr>
          <w:sz w:val="26"/>
          <w:szCs w:val="26"/>
        </w:rPr>
      </w:pPr>
    </w:p>
    <w:p w:rsidR="004F6795" w:rsidRDefault="00F818AB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tab/>
      </w:r>
      <w:r w:rsidRPr="00825360">
        <w:tab/>
      </w:r>
      <w:r w:rsidRPr="00825360">
        <w:tab/>
      </w:r>
      <w:r w:rsidRPr="00825360">
        <w:tab/>
      </w:r>
      <w:r w:rsidRPr="00825360">
        <w:tab/>
      </w:r>
    </w:p>
    <w:p w:rsidR="004F6795" w:rsidRDefault="004F6795" w:rsidP="006667DA">
      <w:pPr>
        <w:pStyle w:val="a3"/>
        <w:tabs>
          <w:tab w:val="clear" w:pos="4153"/>
          <w:tab w:val="clear" w:pos="8306"/>
        </w:tabs>
        <w:ind w:right="-27"/>
        <w:jc w:val="right"/>
      </w:pPr>
    </w:p>
    <w:p w:rsidR="00F818AB" w:rsidRPr="00825360" w:rsidRDefault="00F818AB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>
        <w:lastRenderedPageBreak/>
        <w:t>Приложение 2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ЗАЯВКА</w:t>
      </w:r>
    </w:p>
    <w:p w:rsidR="00F818AB" w:rsidRDefault="00F818AB" w:rsidP="00264589">
      <w:pPr>
        <w:ind w:right="-27"/>
        <w:jc w:val="center"/>
        <w:rPr>
          <w:sz w:val="26"/>
          <w:szCs w:val="26"/>
        </w:rPr>
      </w:pPr>
      <w:r w:rsidRPr="00FD776B">
        <w:rPr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 w:rsidR="00DC1AEF">
        <w:rPr>
          <w:sz w:val="26"/>
          <w:szCs w:val="26"/>
        </w:rPr>
        <w:t>46</w:t>
      </w:r>
      <w:r>
        <w:rPr>
          <w:sz w:val="26"/>
          <w:szCs w:val="26"/>
        </w:rPr>
        <w:t xml:space="preserve">-ом Открытом финале </w:t>
      </w:r>
      <w:proofErr w:type="gramStart"/>
      <w:r w:rsidRPr="00F117F5">
        <w:rPr>
          <w:sz w:val="26"/>
          <w:szCs w:val="26"/>
        </w:rPr>
        <w:t>детско-юношеских</w:t>
      </w:r>
      <w:proofErr w:type="gramEnd"/>
      <w:r w:rsidRPr="00F117F5">
        <w:rPr>
          <w:sz w:val="26"/>
          <w:szCs w:val="26"/>
        </w:rPr>
        <w:t xml:space="preserve"> оборонно-</w:t>
      </w:r>
      <w:r>
        <w:rPr>
          <w:sz w:val="26"/>
          <w:szCs w:val="26"/>
        </w:rPr>
        <w:t xml:space="preserve">спортивных </w:t>
      </w:r>
    </w:p>
    <w:p w:rsidR="00F818AB" w:rsidRDefault="00F818AB" w:rsidP="00264589">
      <w:pPr>
        <w:ind w:right="-27"/>
        <w:jc w:val="center"/>
        <w:rPr>
          <w:sz w:val="26"/>
          <w:szCs w:val="26"/>
        </w:rPr>
      </w:pPr>
      <w:r w:rsidRPr="00F117F5">
        <w:rPr>
          <w:sz w:val="26"/>
          <w:szCs w:val="26"/>
        </w:rPr>
        <w:t>и</w:t>
      </w:r>
      <w:r w:rsidR="00DC1AEF">
        <w:rPr>
          <w:sz w:val="26"/>
          <w:szCs w:val="26"/>
        </w:rPr>
        <w:t xml:space="preserve"> туристских Игр «Зарница-2016</w:t>
      </w:r>
      <w:r>
        <w:rPr>
          <w:sz w:val="26"/>
          <w:szCs w:val="26"/>
        </w:rPr>
        <w:t>» Санкт-Петербурга и Ленинградской области</w:t>
      </w:r>
    </w:p>
    <w:p w:rsidR="00F818AB" w:rsidRPr="00F117F5" w:rsidRDefault="00DC1AEF" w:rsidP="00264589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21</w:t>
      </w:r>
      <w:r w:rsidR="00F818AB" w:rsidRPr="00F117F5">
        <w:rPr>
          <w:sz w:val="26"/>
          <w:szCs w:val="26"/>
        </w:rPr>
        <w:t xml:space="preserve">-х Открытых </w:t>
      </w:r>
      <w:proofErr w:type="gramStart"/>
      <w:r w:rsidR="00F818AB" w:rsidRPr="00F117F5">
        <w:rPr>
          <w:sz w:val="26"/>
          <w:szCs w:val="26"/>
        </w:rPr>
        <w:t>сор</w:t>
      </w:r>
      <w:r w:rsidR="00F818AB">
        <w:rPr>
          <w:sz w:val="26"/>
          <w:szCs w:val="26"/>
        </w:rPr>
        <w:t>евнованиях</w:t>
      </w:r>
      <w:proofErr w:type="gramEnd"/>
      <w:r w:rsidR="00F818AB">
        <w:rPr>
          <w:sz w:val="26"/>
          <w:szCs w:val="26"/>
        </w:rPr>
        <w:t xml:space="preserve">  «Школа безопасности» </w:t>
      </w:r>
      <w:r w:rsidR="00F818AB" w:rsidRPr="00F117F5">
        <w:rPr>
          <w:sz w:val="26"/>
          <w:szCs w:val="26"/>
        </w:rPr>
        <w:t>Санкт-Пете</w:t>
      </w:r>
      <w:r w:rsidR="00F818AB">
        <w:rPr>
          <w:sz w:val="26"/>
          <w:szCs w:val="26"/>
        </w:rPr>
        <w:t>рбурга и Ленинградской области</w:t>
      </w:r>
      <w:r w:rsidR="00F818AB" w:rsidRPr="00F117F5">
        <w:rPr>
          <w:sz w:val="26"/>
          <w:szCs w:val="26"/>
        </w:rPr>
        <w:t>,</w:t>
      </w:r>
      <w:r>
        <w:rPr>
          <w:sz w:val="26"/>
          <w:szCs w:val="26"/>
        </w:rPr>
        <w:t xml:space="preserve"> посвященных 71</w:t>
      </w:r>
      <w:r w:rsidR="00F818AB">
        <w:rPr>
          <w:sz w:val="26"/>
          <w:szCs w:val="26"/>
        </w:rPr>
        <w:t xml:space="preserve">-ой годовщине Победы </w:t>
      </w:r>
      <w:r w:rsidR="00F818AB" w:rsidRPr="00F117F5">
        <w:rPr>
          <w:sz w:val="26"/>
          <w:szCs w:val="26"/>
        </w:rPr>
        <w:t>в Великой Отечественной войне</w:t>
      </w:r>
      <w:r w:rsidR="00F818AB">
        <w:rPr>
          <w:sz w:val="26"/>
          <w:szCs w:val="26"/>
        </w:rPr>
        <w:t xml:space="preserve"> 1941-1945 годов</w:t>
      </w:r>
      <w:r w:rsidR="00F818AB" w:rsidRPr="00F117F5">
        <w:rPr>
          <w:sz w:val="26"/>
          <w:szCs w:val="26"/>
        </w:rPr>
        <w:t xml:space="preserve"> </w:t>
      </w:r>
    </w:p>
    <w:p w:rsidR="00F818AB" w:rsidRPr="00371FAA" w:rsidRDefault="00F818AB" w:rsidP="00264589">
      <w:pPr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proofErr w:type="gramStart"/>
      <w:r w:rsidRPr="00371FAA">
        <w:rPr>
          <w:sz w:val="24"/>
          <w:szCs w:val="24"/>
        </w:rPr>
        <w:t>(полное наименование учебного заведения, объединения, ВПК и т. п.;:название, номер, район, область, республика)</w:t>
      </w:r>
      <w:proofErr w:type="gramEnd"/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84"/>
        <w:gridCol w:w="1059"/>
        <w:gridCol w:w="1607"/>
        <w:gridCol w:w="1607"/>
        <w:gridCol w:w="847"/>
        <w:gridCol w:w="1305"/>
        <w:gridCol w:w="1013"/>
        <w:gridCol w:w="1507"/>
      </w:tblGrid>
      <w:tr w:rsidR="004F6795" w:rsidRPr="00371FAA" w:rsidTr="004F6795">
        <w:trPr>
          <w:cantSplit/>
          <w:trHeight w:val="561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 xml:space="preserve">Дата </w:t>
            </w:r>
            <w:proofErr w:type="spellStart"/>
            <w:r w:rsidRPr="00744AE2">
              <w:rPr>
                <w:sz w:val="24"/>
                <w:szCs w:val="24"/>
              </w:rPr>
              <w:t>рожд</w:t>
            </w:r>
            <w:proofErr w:type="spellEnd"/>
            <w:r w:rsidRPr="00744AE2">
              <w:rPr>
                <w:sz w:val="24"/>
                <w:szCs w:val="24"/>
              </w:rPr>
              <w:t>.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proofErr w:type="gramStart"/>
            <w:r w:rsidRPr="00744AE2">
              <w:rPr>
                <w:sz w:val="24"/>
                <w:szCs w:val="24"/>
              </w:rPr>
              <w:t>(число</w:t>
            </w:r>
            <w:proofErr w:type="gram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месяц, год)</w:t>
            </w:r>
          </w:p>
        </w:tc>
        <w:tc>
          <w:tcPr>
            <w:tcW w:w="1607" w:type="dxa"/>
          </w:tcPr>
          <w:p w:rsidR="004F6795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Полных 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Домашний адрес, тел.</w:t>
            </w: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Класс</w:t>
            </w:r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Отметка о прививках от дифтерии</w:t>
            </w: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 xml:space="preserve">Подп. врача и печать </w:t>
            </w:r>
            <w:proofErr w:type="spellStart"/>
            <w:r w:rsidRPr="00744AE2">
              <w:rPr>
                <w:sz w:val="24"/>
                <w:szCs w:val="24"/>
              </w:rPr>
              <w:t>медиц</w:t>
            </w:r>
            <w:proofErr w:type="spellEnd"/>
            <w:r w:rsidRPr="00744AE2">
              <w:rPr>
                <w:sz w:val="24"/>
                <w:szCs w:val="24"/>
              </w:rPr>
              <w:t xml:space="preserve">. </w:t>
            </w:r>
            <w:proofErr w:type="spellStart"/>
            <w:r w:rsidRPr="00744AE2">
              <w:rPr>
                <w:sz w:val="24"/>
                <w:szCs w:val="24"/>
              </w:rPr>
              <w:t>учрежд</w:t>
            </w:r>
            <w:proofErr w:type="spell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proofErr w:type="gramStart"/>
            <w:r w:rsidRPr="00744AE2">
              <w:rPr>
                <w:sz w:val="24"/>
                <w:szCs w:val="24"/>
              </w:rPr>
              <w:t>(на каждой</w:t>
            </w:r>
            <w:proofErr w:type="gramEnd"/>
          </w:p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строке)</w:t>
            </w: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....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  <w:tr w:rsidR="004F6795" w:rsidRPr="00371FAA" w:rsidTr="004F6795">
        <w:trPr>
          <w:cantSplit/>
          <w:trHeight w:hRule="exact" w:val="240"/>
          <w:jc w:val="center"/>
        </w:trPr>
        <w:tc>
          <w:tcPr>
            <w:tcW w:w="450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9.</w:t>
            </w:r>
          </w:p>
        </w:tc>
        <w:tc>
          <w:tcPr>
            <w:tcW w:w="1284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F6795" w:rsidRPr="00744AE2" w:rsidRDefault="004F6795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Всего допущено к соревнованиям ________ человек</w:t>
      </w:r>
      <w:proofErr w:type="gramStart"/>
      <w:r w:rsidRPr="00371FAA">
        <w:rPr>
          <w:sz w:val="24"/>
          <w:szCs w:val="24"/>
        </w:rPr>
        <w:t>.</w:t>
      </w:r>
      <w:proofErr w:type="gramEnd"/>
      <w:r w:rsidRPr="00371FAA">
        <w:rPr>
          <w:sz w:val="24"/>
          <w:szCs w:val="24"/>
        </w:rPr>
        <w:t xml:space="preserve">                   _______________________________(</w:t>
      </w:r>
      <w:proofErr w:type="gramStart"/>
      <w:r w:rsidRPr="00371FAA">
        <w:rPr>
          <w:sz w:val="24"/>
          <w:szCs w:val="24"/>
        </w:rPr>
        <w:t>п</w:t>
      </w:r>
      <w:proofErr w:type="gramEnd"/>
      <w:r w:rsidRPr="00371FAA">
        <w:rPr>
          <w:sz w:val="24"/>
          <w:szCs w:val="24"/>
        </w:rPr>
        <w:t>одпись врача и печать мед.  учреждения)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  <w:r w:rsidRPr="00371FAA">
        <w:rPr>
          <w:sz w:val="24"/>
          <w:szCs w:val="24"/>
        </w:rPr>
        <w:t>Командир команды 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(фамилия, имя полностью)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1. ______________________________________________________________________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2. ______________________________________________________________________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(Ф.И.О. полностью, должность)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Дата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  <w:t xml:space="preserve">            Печать учреждения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Директор ОУ</w:t>
      </w:r>
      <w:r>
        <w:rPr>
          <w:sz w:val="24"/>
          <w:szCs w:val="24"/>
        </w:rPr>
        <w:t xml:space="preserve"> </w:t>
      </w:r>
      <w:r w:rsidRPr="00371FAA">
        <w:rPr>
          <w:sz w:val="24"/>
          <w:szCs w:val="24"/>
        </w:rPr>
        <w:t>____________________ (подпись)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Контактный телефон 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6219FA" w:rsidRDefault="006219FA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6219FA" w:rsidRDefault="006219FA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bookmarkStart w:id="0" w:name="_GoBack"/>
      <w:bookmarkEnd w:id="0"/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825360" w:rsidRDefault="00F818AB" w:rsidP="006667DA">
      <w:pPr>
        <w:pStyle w:val="a3"/>
        <w:tabs>
          <w:tab w:val="clear" w:pos="4153"/>
          <w:tab w:val="clear" w:pos="8306"/>
        </w:tabs>
        <w:ind w:right="-27"/>
        <w:jc w:val="right"/>
      </w:pPr>
      <w:r w:rsidRPr="00825360">
        <w:t>Приложение 3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(Угловой штамп </w:t>
      </w:r>
      <w:proofErr w:type="gramEnd"/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или типовой бланк)</w:t>
      </w: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b/>
          <w:bCs/>
          <w:sz w:val="24"/>
          <w:szCs w:val="24"/>
        </w:rPr>
      </w:pPr>
      <w:r w:rsidRPr="00371FAA">
        <w:rPr>
          <w:b/>
          <w:bCs/>
          <w:sz w:val="24"/>
          <w:szCs w:val="24"/>
        </w:rPr>
        <w:t>СПРАВКА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 w:firstLine="142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  <w:r w:rsidRPr="00371FAA">
        <w:rPr>
          <w:sz w:val="24"/>
          <w:szCs w:val="24"/>
        </w:rPr>
        <w:t>(полное название команды)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DC1AEF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направленными на 46</w:t>
      </w:r>
      <w:r w:rsidR="00F818AB">
        <w:rPr>
          <w:sz w:val="24"/>
          <w:szCs w:val="24"/>
        </w:rPr>
        <w:t>-</w:t>
      </w:r>
      <w:r w:rsidR="00F818AB" w:rsidRPr="00371FAA">
        <w:rPr>
          <w:sz w:val="24"/>
          <w:szCs w:val="24"/>
        </w:rPr>
        <w:t>й О</w:t>
      </w:r>
      <w:r>
        <w:rPr>
          <w:sz w:val="24"/>
          <w:szCs w:val="24"/>
        </w:rPr>
        <w:t>ткрытый финал Игр «Зарница» и 21</w:t>
      </w:r>
      <w:r w:rsidR="00F818AB" w:rsidRPr="00371FAA">
        <w:rPr>
          <w:sz w:val="24"/>
          <w:szCs w:val="24"/>
        </w:rPr>
        <w:t>-е Открытые соревнования «Школа безопасности», проведен инструктаж и принят зачет по следующим темам: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Правила поведения и пребывания: на территории детского оздоровительного лагеря, воинской части, в общественных местах, в лесу и у водоемов, на транспорте.</w:t>
      </w: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безопасности на стрельбах (в том числе, порядок обращения с оружием).</w:t>
      </w:r>
    </w:p>
    <w:p w:rsidR="00F818AB" w:rsidRPr="00371FAA" w:rsidRDefault="00F818AB" w:rsidP="00371FAA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right="-27" w:hanging="218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Меры противопожарной безопасности.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left="142" w:right="-2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866"/>
        <w:gridCol w:w="3023"/>
      </w:tblGrid>
      <w:tr w:rsidR="00F818AB" w:rsidRPr="00371FAA">
        <w:trPr>
          <w:cantSplit/>
          <w:trHeight w:hRule="exact" w:val="1238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….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F818AB" w:rsidRPr="00371FAA">
        <w:trPr>
          <w:cantSplit/>
          <w:trHeight w:hRule="exact" w:val="280"/>
          <w:jc w:val="center"/>
        </w:trPr>
        <w:tc>
          <w:tcPr>
            <w:tcW w:w="678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  <w:rPr>
                <w:sz w:val="24"/>
                <w:szCs w:val="24"/>
              </w:rPr>
            </w:pPr>
            <w:r w:rsidRPr="00744AE2">
              <w:rPr>
                <w:sz w:val="24"/>
                <w:szCs w:val="24"/>
              </w:rPr>
              <w:t>9.</w:t>
            </w:r>
          </w:p>
        </w:tc>
        <w:tc>
          <w:tcPr>
            <w:tcW w:w="3866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F818AB" w:rsidRPr="00744AE2" w:rsidRDefault="00F818AB" w:rsidP="00CD5A6A">
            <w:pPr>
              <w:pStyle w:val="a3"/>
              <w:tabs>
                <w:tab w:val="clear" w:pos="4153"/>
                <w:tab w:val="clear" w:pos="8306"/>
              </w:tabs>
              <w:ind w:right="-27"/>
              <w:jc w:val="both"/>
              <w:rPr>
                <w:sz w:val="24"/>
                <w:szCs w:val="24"/>
              </w:rPr>
            </w:pPr>
          </w:p>
        </w:tc>
      </w:tr>
    </w:tbl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Инструктаж проведен ___________________________________________________ </w:t>
      </w:r>
    </w:p>
    <w:p w:rsidR="00F818AB" w:rsidRDefault="00F818AB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(Ф.И.О. полностью, </w:t>
      </w:r>
      <w:proofErr w:type="gramStart"/>
      <w:r w:rsidRPr="00371FAA">
        <w:rPr>
          <w:sz w:val="24"/>
          <w:szCs w:val="24"/>
        </w:rPr>
        <w:t>проводившего</w:t>
      </w:r>
      <w:proofErr w:type="gramEnd"/>
      <w:r w:rsidRPr="00371FAA">
        <w:rPr>
          <w:sz w:val="24"/>
          <w:szCs w:val="24"/>
        </w:rPr>
        <w:t xml:space="preserve"> инструктаж, должность)</w:t>
      </w:r>
    </w:p>
    <w:p w:rsidR="00F818AB" w:rsidRPr="00371FAA" w:rsidRDefault="00F818AB" w:rsidP="00624355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Подпись 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Руководители: _____________________</w:t>
      </w:r>
      <w:r>
        <w:rPr>
          <w:sz w:val="24"/>
          <w:szCs w:val="24"/>
        </w:rPr>
        <w:t>_________________________________________</w:t>
      </w:r>
      <w:r w:rsidRPr="00371FAA">
        <w:rPr>
          <w:sz w:val="24"/>
          <w:szCs w:val="24"/>
        </w:rPr>
        <w:t xml:space="preserve">, 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(Ф.И.О. полностью)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____________________</w:t>
      </w:r>
      <w:r>
        <w:rPr>
          <w:sz w:val="24"/>
          <w:szCs w:val="24"/>
        </w:rPr>
        <w:t>_________________________________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                                              (Ф.И.О. полностью)</w:t>
      </w: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 xml:space="preserve">приказом № ____ от ______ назначены </w:t>
      </w:r>
      <w:proofErr w:type="gramStart"/>
      <w:r w:rsidRPr="00371FAA">
        <w:rPr>
          <w:sz w:val="24"/>
          <w:szCs w:val="24"/>
        </w:rPr>
        <w:t>ответственными</w:t>
      </w:r>
      <w:proofErr w:type="gramEnd"/>
      <w:r w:rsidRPr="00371FAA">
        <w:rPr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местам соревнований и обратно и в период проведения финала и соревнований.</w:t>
      </w:r>
    </w:p>
    <w:p w:rsidR="00F818AB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Дата ______</w:t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Печать</w:t>
      </w:r>
      <w:r w:rsidRPr="00371FAA">
        <w:rPr>
          <w:sz w:val="24"/>
          <w:szCs w:val="24"/>
        </w:rPr>
        <w:tab/>
      </w:r>
      <w:r w:rsidRPr="00371FAA">
        <w:rPr>
          <w:sz w:val="24"/>
          <w:szCs w:val="24"/>
        </w:rPr>
        <w:tab/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  <w:r w:rsidRPr="00371FAA">
        <w:rPr>
          <w:sz w:val="24"/>
          <w:szCs w:val="24"/>
        </w:rPr>
        <w:t>Руководитель учреждения _______________</w:t>
      </w:r>
    </w:p>
    <w:p w:rsidR="00F818AB" w:rsidRPr="00371FAA" w:rsidRDefault="00F818AB" w:rsidP="00371FAA">
      <w:pPr>
        <w:ind w:right="-27"/>
        <w:jc w:val="both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4"/>
          <w:szCs w:val="24"/>
        </w:rPr>
      </w:pPr>
    </w:p>
    <w:p w:rsidR="00F818AB" w:rsidRPr="00371FAA" w:rsidRDefault="00F818AB" w:rsidP="00371FAA">
      <w:pPr>
        <w:ind w:right="-27"/>
        <w:rPr>
          <w:sz w:val="24"/>
          <w:szCs w:val="24"/>
        </w:rPr>
      </w:pPr>
    </w:p>
    <w:p w:rsidR="00F818AB" w:rsidRPr="00371FAA" w:rsidRDefault="00F818AB">
      <w:pPr>
        <w:rPr>
          <w:sz w:val="24"/>
          <w:szCs w:val="24"/>
        </w:rPr>
      </w:pPr>
    </w:p>
    <w:sectPr w:rsidR="00F818AB" w:rsidRPr="00371FAA" w:rsidSect="002E0B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652" w:bottom="709" w:left="1701" w:header="17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C5" w:rsidRDefault="00A249C5" w:rsidP="003D0A44">
      <w:r>
        <w:separator/>
      </w:r>
    </w:p>
  </w:endnote>
  <w:endnote w:type="continuationSeparator" w:id="0">
    <w:p w:rsidR="00A249C5" w:rsidRDefault="00A249C5" w:rsidP="003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E" w:rsidRPr="00DB11FA" w:rsidRDefault="00821FCE" w:rsidP="00CD5A6A">
    <w:pPr>
      <w:pStyle w:val="a5"/>
      <w:tabs>
        <w:tab w:val="clear" w:pos="4153"/>
        <w:tab w:val="clear" w:pos="8306"/>
        <w:tab w:val="right" w:pos="6898"/>
      </w:tabs>
      <w:ind w:right="360" w:firstLine="360"/>
      <w:rPr>
        <w:b/>
        <w:bCs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E" w:rsidRDefault="00821FC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6219FA">
      <w:rPr>
        <w:noProof/>
      </w:rPr>
      <w:t>1</w:t>
    </w:r>
    <w:r>
      <w:rPr>
        <w:noProof/>
      </w:rPr>
      <w:fldChar w:fldCharType="end"/>
    </w:r>
  </w:p>
  <w:p w:rsidR="00821FCE" w:rsidRDefault="0082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C5" w:rsidRDefault="00A249C5" w:rsidP="003D0A44">
      <w:r>
        <w:separator/>
      </w:r>
    </w:p>
  </w:footnote>
  <w:footnote w:type="continuationSeparator" w:id="0">
    <w:p w:rsidR="00A249C5" w:rsidRDefault="00A249C5" w:rsidP="003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E" w:rsidRDefault="0082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E" w:rsidRDefault="0082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D4"/>
    <w:multiLevelType w:val="hybridMultilevel"/>
    <w:tmpl w:val="9BF0F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224"/>
    <w:multiLevelType w:val="hybridMultilevel"/>
    <w:tmpl w:val="D09CAA6E"/>
    <w:lvl w:ilvl="0" w:tplc="561274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223FA"/>
    <w:multiLevelType w:val="hybridMultilevel"/>
    <w:tmpl w:val="9B8A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6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E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1803204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96094"/>
    <w:multiLevelType w:val="multilevel"/>
    <w:tmpl w:val="D0921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1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384997"/>
    <w:multiLevelType w:val="hybridMultilevel"/>
    <w:tmpl w:val="FCA4D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A5752E"/>
    <w:multiLevelType w:val="hybridMultilevel"/>
    <w:tmpl w:val="9E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0"/>
        </w:tabs>
        <w:ind w:left="2290" w:hanging="1440"/>
      </w:pPr>
      <w:rPr>
        <w:rFonts w:hint="default"/>
      </w:rPr>
    </w:lvl>
  </w:abstractNum>
  <w:abstractNum w:abstractNumId="17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A60B8D"/>
    <w:multiLevelType w:val="hybridMultilevel"/>
    <w:tmpl w:val="85663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16EC3"/>
    <w:multiLevelType w:val="hybridMultilevel"/>
    <w:tmpl w:val="40521084"/>
    <w:lvl w:ilvl="0" w:tplc="DA2C45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23"/>
  </w:num>
  <w:num w:numId="6">
    <w:abstractNumId w:val="7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11"/>
  </w:num>
  <w:num w:numId="12">
    <w:abstractNumId w:val="21"/>
  </w:num>
  <w:num w:numId="13">
    <w:abstractNumId w:val="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2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A"/>
    <w:rsid w:val="00007632"/>
    <w:rsid w:val="000145D0"/>
    <w:rsid w:val="00025338"/>
    <w:rsid w:val="0005466C"/>
    <w:rsid w:val="00057DC5"/>
    <w:rsid w:val="0007119D"/>
    <w:rsid w:val="00074CEB"/>
    <w:rsid w:val="00081A30"/>
    <w:rsid w:val="00087B97"/>
    <w:rsid w:val="000940DE"/>
    <w:rsid w:val="000C4CDA"/>
    <w:rsid w:val="000D31F3"/>
    <w:rsid w:val="000E7BA4"/>
    <w:rsid w:val="00103D39"/>
    <w:rsid w:val="001104CA"/>
    <w:rsid w:val="00111F02"/>
    <w:rsid w:val="00114F1D"/>
    <w:rsid w:val="00120D07"/>
    <w:rsid w:val="001274FE"/>
    <w:rsid w:val="00161C77"/>
    <w:rsid w:val="0016301B"/>
    <w:rsid w:val="0016540A"/>
    <w:rsid w:val="00165419"/>
    <w:rsid w:val="001743B5"/>
    <w:rsid w:val="00193BF1"/>
    <w:rsid w:val="00196072"/>
    <w:rsid w:val="001A572D"/>
    <w:rsid w:val="001B733A"/>
    <w:rsid w:val="001C6AD0"/>
    <w:rsid w:val="001F6203"/>
    <w:rsid w:val="002012BB"/>
    <w:rsid w:val="00202DCE"/>
    <w:rsid w:val="002471D9"/>
    <w:rsid w:val="002548EB"/>
    <w:rsid w:val="00254E9F"/>
    <w:rsid w:val="00256379"/>
    <w:rsid w:val="00264589"/>
    <w:rsid w:val="00264AF2"/>
    <w:rsid w:val="002672C2"/>
    <w:rsid w:val="00273EEF"/>
    <w:rsid w:val="00274DB3"/>
    <w:rsid w:val="00277AB2"/>
    <w:rsid w:val="00294267"/>
    <w:rsid w:val="002E0B16"/>
    <w:rsid w:val="002E2AE4"/>
    <w:rsid w:val="002F6489"/>
    <w:rsid w:val="00316F74"/>
    <w:rsid w:val="00323EE8"/>
    <w:rsid w:val="00351403"/>
    <w:rsid w:val="00353428"/>
    <w:rsid w:val="00355AA5"/>
    <w:rsid w:val="003630D4"/>
    <w:rsid w:val="00370274"/>
    <w:rsid w:val="003714E1"/>
    <w:rsid w:val="00371FAA"/>
    <w:rsid w:val="00374115"/>
    <w:rsid w:val="00391C4D"/>
    <w:rsid w:val="003A531F"/>
    <w:rsid w:val="003B05E1"/>
    <w:rsid w:val="003B5F34"/>
    <w:rsid w:val="003C65A4"/>
    <w:rsid w:val="003D0A44"/>
    <w:rsid w:val="003E40B6"/>
    <w:rsid w:val="00403C7E"/>
    <w:rsid w:val="0041207B"/>
    <w:rsid w:val="00430B0F"/>
    <w:rsid w:val="00431499"/>
    <w:rsid w:val="004465AE"/>
    <w:rsid w:val="00476A7C"/>
    <w:rsid w:val="004813F0"/>
    <w:rsid w:val="00487F07"/>
    <w:rsid w:val="00487FB3"/>
    <w:rsid w:val="00492F23"/>
    <w:rsid w:val="00494756"/>
    <w:rsid w:val="004A17A0"/>
    <w:rsid w:val="004A3EF7"/>
    <w:rsid w:val="004B04D7"/>
    <w:rsid w:val="004B0A20"/>
    <w:rsid w:val="004C3173"/>
    <w:rsid w:val="004D1CC8"/>
    <w:rsid w:val="004F6795"/>
    <w:rsid w:val="00503B4D"/>
    <w:rsid w:val="00505144"/>
    <w:rsid w:val="005054DD"/>
    <w:rsid w:val="005065B4"/>
    <w:rsid w:val="005143E3"/>
    <w:rsid w:val="0051567C"/>
    <w:rsid w:val="0052743C"/>
    <w:rsid w:val="00554C2D"/>
    <w:rsid w:val="00555FFE"/>
    <w:rsid w:val="00566D31"/>
    <w:rsid w:val="005744C3"/>
    <w:rsid w:val="005A147E"/>
    <w:rsid w:val="005A1A1B"/>
    <w:rsid w:val="005A47BD"/>
    <w:rsid w:val="005D0501"/>
    <w:rsid w:val="005D3F18"/>
    <w:rsid w:val="005E49B4"/>
    <w:rsid w:val="005E5311"/>
    <w:rsid w:val="005E6672"/>
    <w:rsid w:val="00612B7B"/>
    <w:rsid w:val="0061572E"/>
    <w:rsid w:val="00616B1D"/>
    <w:rsid w:val="00617DC3"/>
    <w:rsid w:val="0062071B"/>
    <w:rsid w:val="0062167D"/>
    <w:rsid w:val="006219FA"/>
    <w:rsid w:val="00624355"/>
    <w:rsid w:val="00630984"/>
    <w:rsid w:val="00631290"/>
    <w:rsid w:val="006345E4"/>
    <w:rsid w:val="00636980"/>
    <w:rsid w:val="00654C55"/>
    <w:rsid w:val="00663577"/>
    <w:rsid w:val="00665C94"/>
    <w:rsid w:val="006667DA"/>
    <w:rsid w:val="00670C84"/>
    <w:rsid w:val="00674F39"/>
    <w:rsid w:val="006849B9"/>
    <w:rsid w:val="00685359"/>
    <w:rsid w:val="006866E7"/>
    <w:rsid w:val="006A6375"/>
    <w:rsid w:val="006A64CD"/>
    <w:rsid w:val="006B0F17"/>
    <w:rsid w:val="006C74BE"/>
    <w:rsid w:val="006E1581"/>
    <w:rsid w:val="006E25E5"/>
    <w:rsid w:val="006E59EF"/>
    <w:rsid w:val="006E78C8"/>
    <w:rsid w:val="00705E11"/>
    <w:rsid w:val="0070618F"/>
    <w:rsid w:val="00707577"/>
    <w:rsid w:val="00715531"/>
    <w:rsid w:val="00723626"/>
    <w:rsid w:val="00744AE2"/>
    <w:rsid w:val="00755FFB"/>
    <w:rsid w:val="00762341"/>
    <w:rsid w:val="007869AB"/>
    <w:rsid w:val="0078706D"/>
    <w:rsid w:val="007B7EC7"/>
    <w:rsid w:val="007D77C5"/>
    <w:rsid w:val="00801C91"/>
    <w:rsid w:val="00810CFA"/>
    <w:rsid w:val="00812E94"/>
    <w:rsid w:val="00821FCE"/>
    <w:rsid w:val="00825360"/>
    <w:rsid w:val="00826507"/>
    <w:rsid w:val="008300BD"/>
    <w:rsid w:val="00843251"/>
    <w:rsid w:val="00845926"/>
    <w:rsid w:val="0085702F"/>
    <w:rsid w:val="00866A2C"/>
    <w:rsid w:val="008715EB"/>
    <w:rsid w:val="00873295"/>
    <w:rsid w:val="00880854"/>
    <w:rsid w:val="00880B00"/>
    <w:rsid w:val="00883623"/>
    <w:rsid w:val="00893861"/>
    <w:rsid w:val="008C09E5"/>
    <w:rsid w:val="008C4307"/>
    <w:rsid w:val="009073AE"/>
    <w:rsid w:val="00917A85"/>
    <w:rsid w:val="00926AA3"/>
    <w:rsid w:val="0093451D"/>
    <w:rsid w:val="009362F0"/>
    <w:rsid w:val="00947693"/>
    <w:rsid w:val="00953C86"/>
    <w:rsid w:val="0097061A"/>
    <w:rsid w:val="00975259"/>
    <w:rsid w:val="009B339C"/>
    <w:rsid w:val="009E72DA"/>
    <w:rsid w:val="009F0474"/>
    <w:rsid w:val="00A006A8"/>
    <w:rsid w:val="00A02090"/>
    <w:rsid w:val="00A068A7"/>
    <w:rsid w:val="00A075DB"/>
    <w:rsid w:val="00A177CC"/>
    <w:rsid w:val="00A242B6"/>
    <w:rsid w:val="00A249C5"/>
    <w:rsid w:val="00A27E7D"/>
    <w:rsid w:val="00A41E9C"/>
    <w:rsid w:val="00A42290"/>
    <w:rsid w:val="00A504C7"/>
    <w:rsid w:val="00A5103D"/>
    <w:rsid w:val="00A60A81"/>
    <w:rsid w:val="00A64BA7"/>
    <w:rsid w:val="00A818BD"/>
    <w:rsid w:val="00A83614"/>
    <w:rsid w:val="00A92B94"/>
    <w:rsid w:val="00AA2F3B"/>
    <w:rsid w:val="00AA3255"/>
    <w:rsid w:val="00AE4B81"/>
    <w:rsid w:val="00AF53A8"/>
    <w:rsid w:val="00B038DB"/>
    <w:rsid w:val="00B10730"/>
    <w:rsid w:val="00B14166"/>
    <w:rsid w:val="00B201E0"/>
    <w:rsid w:val="00B20EC5"/>
    <w:rsid w:val="00B31999"/>
    <w:rsid w:val="00B423B7"/>
    <w:rsid w:val="00B44CD5"/>
    <w:rsid w:val="00B525E9"/>
    <w:rsid w:val="00B53279"/>
    <w:rsid w:val="00B60364"/>
    <w:rsid w:val="00B65A55"/>
    <w:rsid w:val="00B676C3"/>
    <w:rsid w:val="00B8445C"/>
    <w:rsid w:val="00BA05C9"/>
    <w:rsid w:val="00BA4855"/>
    <w:rsid w:val="00BB3AF9"/>
    <w:rsid w:val="00BB678D"/>
    <w:rsid w:val="00BB7C3A"/>
    <w:rsid w:val="00BD6A0C"/>
    <w:rsid w:val="00BE4E40"/>
    <w:rsid w:val="00BF03EF"/>
    <w:rsid w:val="00BF04D1"/>
    <w:rsid w:val="00C16D00"/>
    <w:rsid w:val="00C25391"/>
    <w:rsid w:val="00C443EE"/>
    <w:rsid w:val="00C446BB"/>
    <w:rsid w:val="00C57652"/>
    <w:rsid w:val="00C6000A"/>
    <w:rsid w:val="00C6487C"/>
    <w:rsid w:val="00C80140"/>
    <w:rsid w:val="00C82E45"/>
    <w:rsid w:val="00C84720"/>
    <w:rsid w:val="00C85A68"/>
    <w:rsid w:val="00CA05D4"/>
    <w:rsid w:val="00CA4117"/>
    <w:rsid w:val="00CB0BA9"/>
    <w:rsid w:val="00CD5A6A"/>
    <w:rsid w:val="00D03E06"/>
    <w:rsid w:val="00D23157"/>
    <w:rsid w:val="00D37D8C"/>
    <w:rsid w:val="00D571EA"/>
    <w:rsid w:val="00D60681"/>
    <w:rsid w:val="00D8079D"/>
    <w:rsid w:val="00DA076B"/>
    <w:rsid w:val="00DA4859"/>
    <w:rsid w:val="00DB11FA"/>
    <w:rsid w:val="00DB2574"/>
    <w:rsid w:val="00DB7501"/>
    <w:rsid w:val="00DC041E"/>
    <w:rsid w:val="00DC1AEF"/>
    <w:rsid w:val="00DC63B8"/>
    <w:rsid w:val="00DC6841"/>
    <w:rsid w:val="00DC7B56"/>
    <w:rsid w:val="00DD3D7C"/>
    <w:rsid w:val="00DE199D"/>
    <w:rsid w:val="00DE36EA"/>
    <w:rsid w:val="00DE7649"/>
    <w:rsid w:val="00DF1795"/>
    <w:rsid w:val="00DF1E27"/>
    <w:rsid w:val="00E01F0D"/>
    <w:rsid w:val="00E0300C"/>
    <w:rsid w:val="00E07134"/>
    <w:rsid w:val="00E21DC3"/>
    <w:rsid w:val="00E40B53"/>
    <w:rsid w:val="00E526B6"/>
    <w:rsid w:val="00E66DC1"/>
    <w:rsid w:val="00E7524B"/>
    <w:rsid w:val="00E9430F"/>
    <w:rsid w:val="00E9698A"/>
    <w:rsid w:val="00EA230F"/>
    <w:rsid w:val="00EA5C14"/>
    <w:rsid w:val="00EA6875"/>
    <w:rsid w:val="00EA6C52"/>
    <w:rsid w:val="00EC384E"/>
    <w:rsid w:val="00EC4D0F"/>
    <w:rsid w:val="00ED083B"/>
    <w:rsid w:val="00EF229F"/>
    <w:rsid w:val="00EF69C2"/>
    <w:rsid w:val="00F06176"/>
    <w:rsid w:val="00F117F5"/>
    <w:rsid w:val="00F151D6"/>
    <w:rsid w:val="00F156A3"/>
    <w:rsid w:val="00F22465"/>
    <w:rsid w:val="00F27569"/>
    <w:rsid w:val="00F41BB6"/>
    <w:rsid w:val="00F44F7B"/>
    <w:rsid w:val="00F46E97"/>
    <w:rsid w:val="00F5193D"/>
    <w:rsid w:val="00F6203B"/>
    <w:rsid w:val="00F8039F"/>
    <w:rsid w:val="00F818AB"/>
    <w:rsid w:val="00FA6953"/>
    <w:rsid w:val="00FB14C4"/>
    <w:rsid w:val="00FD035D"/>
    <w:rsid w:val="00FD2E44"/>
    <w:rsid w:val="00FD776B"/>
    <w:rsid w:val="00FE59E9"/>
    <w:rsid w:val="00FF17A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uiPriority w:val="99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uiPriority w:val="99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uiPriority w:val="99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99"/>
    <w:qFormat/>
    <w:rsid w:val="00371FAA"/>
    <w:rPr>
      <w:b/>
      <w:b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uiPriority w:val="99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99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uiPriority w:val="99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uiPriority w:val="99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uiPriority w:val="99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99"/>
    <w:qFormat/>
    <w:rsid w:val="00371FAA"/>
    <w:rPr>
      <w:b/>
      <w:b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uiPriority w:val="99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99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42</cp:revision>
  <cp:lastPrinted>2016-02-09T07:21:00Z</cp:lastPrinted>
  <dcterms:created xsi:type="dcterms:W3CDTF">2016-02-03T07:14:00Z</dcterms:created>
  <dcterms:modified xsi:type="dcterms:W3CDTF">2016-02-09T07:33:00Z</dcterms:modified>
</cp:coreProperties>
</file>