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D2" w:rsidRPr="00457CD2" w:rsidRDefault="00457CD2" w:rsidP="00457CD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57CD2">
        <w:rPr>
          <w:b/>
          <w:sz w:val="28"/>
          <w:szCs w:val="28"/>
          <w:u w:val="single"/>
        </w:rPr>
        <w:t>Конкурс «Страницы истории Отечества»</w:t>
      </w:r>
      <w:proofErr w:type="spellStart"/>
      <w:r w:rsidRPr="00457CD2">
        <w:rPr>
          <w:b/>
          <w:sz w:val="28"/>
          <w:szCs w:val="28"/>
          <w:u w:val="single"/>
        </w:rPr>
        <w:t>ъ</w:t>
      </w:r>
      <w:proofErr w:type="spellEnd"/>
    </w:p>
    <w:p w:rsidR="00457CD2" w:rsidRPr="00457CD2" w:rsidRDefault="00457CD2" w:rsidP="00457CD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57CD2" w:rsidRPr="00457CD2" w:rsidRDefault="00457CD2" w:rsidP="00457CD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Примерный перечень вопросов</w:t>
      </w:r>
    </w:p>
    <w:p w:rsidR="00457CD2" w:rsidRPr="00457CD2" w:rsidRDefault="00457CD2" w:rsidP="00457CD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Назовите даты второй мировой войны: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Когда произошло открытие второго фронта?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Какие страны входили в “Фашистский блок”?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Кто подписывал акт о полной капитуляции Германии с её стороны?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Кто подписывал акт о полной капитуляции Германии со стороны СССР?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Какие страны не были союзником Германии во Второй Мировой войне?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Какие  из европейских стран в 1941 г. объявили войну СССР, выступив в качестве союзников фашистской Германии?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дату капитуляции гарнизона Берлина: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Назовите даты начального (оборонительного) периода войны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Назовите даты третьего периода (наступательного) Великой Отечественной войны: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Назовите даты Великой Отечественной войны: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Какие сражения относятся к начальному этапу Великой Отечественной войны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Назовите даты коренного перелома Великой Отечественной войны: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Какое сражение проходило в Период коренного перелома в Великой Отечественной войне 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Какие битвы относятся к завершающему этапу Великой Отечественной войны (1944-1945):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дату начала блокады Ленинграда: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Когда произошел прорыв блокады Ленинграда?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sz w:val="24"/>
          <w:szCs w:val="24"/>
        </w:rPr>
        <w:t xml:space="preserve">Сколько дней длилась блокада Ленинграда?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дату полного освобождения Ленинграда от фашистской блокады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Наступательная операция советских войск  с целью прорыва блокады Ленинграда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командующего Ленинградским фронтом: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основное сражение Зимней кампании 1941—1942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После победы в какой битве состоялся первый салют в Москве?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Когда состоялся первый салют в Москве?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Какое событие способствовало поддержанию боевого духа в ходе Московской битвы 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даты оборонительного периода Москвы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Назовите дату начала контрнаступления под Москвой </w:t>
      </w:r>
    </w:p>
    <w:p w:rsidR="00240681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В ходе какой операции, 15 октября ГКО СССР приняло решение об эвакуации Москвы  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sz w:val="24"/>
          <w:szCs w:val="24"/>
        </w:rPr>
        <w:t>К какой битве относится оборона дома Павлова?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Военная операция советских войск под Сталинградом завершилась (событие):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В ходе битвы за какой город проходили кровопролитные сражения в районе Мамаева кургана?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даты оборонительного этапа Сталинградской битвы: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даты наступательной операции «Уран» под Сталинградом: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kern w:val="24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Военная операция советских войск под Сталинградом по </w:t>
      </w:r>
      <w:r w:rsidRPr="00457CD2">
        <w:rPr>
          <w:rFonts w:cs="Times New Roman"/>
          <w:bCs/>
          <w:kern w:val="24"/>
          <w:sz w:val="24"/>
          <w:szCs w:val="24"/>
        </w:rPr>
        <w:t>окружению и уничтожению немецкой армии под командованием Ф.Паулюса называлась: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Кто из лидеров присутствовал на Потсдамской конференции?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Когда проходила Потсдамская конференция?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Когда проходила Ялтинская конференция?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 какой конференции одним из основных вопросов являлся вопрос об открытии Второго фронта?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На какой конференции одним из основных вопросов были </w:t>
      </w:r>
      <w:r w:rsidRPr="00457CD2">
        <w:rPr>
          <w:rFonts w:cs="Times New Roman"/>
          <w:sz w:val="24"/>
          <w:szCs w:val="24"/>
        </w:rPr>
        <w:t>основные принципы послевоенной политики</w:t>
      </w:r>
      <w:r w:rsidRPr="00457CD2">
        <w:rPr>
          <w:rFonts w:cs="Times New Roman"/>
          <w:bCs/>
          <w:sz w:val="24"/>
          <w:szCs w:val="24"/>
        </w:rPr>
        <w:t>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lastRenderedPageBreak/>
        <w:t xml:space="preserve">На какой конференции определялось </w:t>
      </w:r>
      <w:r w:rsidRPr="00457CD2">
        <w:rPr>
          <w:rFonts w:cs="Times New Roman"/>
          <w:sz w:val="24"/>
          <w:szCs w:val="24"/>
          <w:shd w:val="clear" w:color="auto" w:fill="FFFFFF"/>
        </w:rPr>
        <w:t>политическое и экономическое будущее побеждённой Германии</w:t>
      </w:r>
      <w:r w:rsidRPr="00457CD2">
        <w:rPr>
          <w:rFonts w:cs="Times New Roman"/>
          <w:bCs/>
          <w:sz w:val="24"/>
          <w:szCs w:val="24"/>
        </w:rPr>
        <w:t>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Укажите период времени, когда советскими войсками была осуществлена Крымская наступательная операция: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дату Крымской операции: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итоги операции “Январский гром”: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В каком году проводилась операция “Багратион”?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Берлинская наступательная операция началась: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Какую страну освободили по результатам операции “Багратион”?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Какое сражение проходило в ходе Курской битвы?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sz w:val="24"/>
          <w:szCs w:val="24"/>
        </w:rPr>
        <w:t xml:space="preserve">Назовите даты Севастопольской обороны 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Сколько дней длилась оборона Севастополя?</w:t>
      </w:r>
      <w:r w:rsidRPr="00457CD2">
        <w:rPr>
          <w:rFonts w:cs="Times New Roman"/>
          <w:sz w:val="24"/>
          <w:szCs w:val="24"/>
        </w:rPr>
        <w:br/>
      </w:r>
      <w:r w:rsidRPr="00457CD2">
        <w:rPr>
          <w:rFonts w:cs="Times New Roman"/>
          <w:bCs/>
          <w:sz w:val="24"/>
          <w:szCs w:val="24"/>
        </w:rPr>
        <w:t>Где держали оборону 28 панфиловцев?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событие Летне-осенней кампании 1941 года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Назовите дату обороны Одессы: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Какое сражение прошло в период 17 июля 1942 – 2 февраля 1943: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«Золотая звезда» Героя Советского Союза является: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Медаль «Золотая Звезда» является знаком отличия лиц: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Кому вручалась медаль «За оборону Ленинграда»: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 xml:space="preserve">Какая награда была учреждена 16 сентября 1918 года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От какого года приказ №227 “Ни шагу назад”?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sz w:val="24"/>
          <w:szCs w:val="24"/>
        </w:rPr>
        <w:t>Когда Сталин обратился к народу с лозунгом «</w:t>
      </w:r>
      <w:hyperlink r:id="rId5" w:tooltip="Всё для фронта! Всё для победы!" w:history="1">
        <w:r w:rsidRPr="00457CD2">
          <w:rPr>
            <w:rStyle w:val="a3"/>
            <w:rFonts w:cs="Times New Roman"/>
            <w:color w:val="auto"/>
            <w:sz w:val="24"/>
            <w:szCs w:val="24"/>
          </w:rPr>
          <w:t>Все для фронта! Все для победы!</w:t>
        </w:r>
      </w:hyperlink>
      <w:r w:rsidRPr="00457CD2">
        <w:rPr>
          <w:rFonts w:cs="Times New Roman"/>
          <w:sz w:val="24"/>
          <w:szCs w:val="24"/>
        </w:rPr>
        <w:t>», что в последствие позволило осуществить перевод экономики СССР на военные ресурсы.</w:t>
      </w:r>
    </w:p>
    <w:p w:rsidR="00457CD2" w:rsidRPr="00457CD2" w:rsidRDefault="00457CD2" w:rsidP="00457C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57CD2">
        <w:rPr>
          <w:rFonts w:asciiTheme="minorHAnsi" w:hAnsiTheme="minorHAnsi"/>
        </w:rPr>
        <w:t xml:space="preserve">Когда удалось осуществить Перевод </w:t>
      </w:r>
      <w:hyperlink r:id="rId6" w:tooltip="Экономика СССР" w:history="1">
        <w:r w:rsidRPr="00457CD2">
          <w:rPr>
            <w:rStyle w:val="a3"/>
            <w:rFonts w:asciiTheme="minorHAnsi" w:hAnsiTheme="minorHAnsi"/>
            <w:color w:val="auto"/>
          </w:rPr>
          <w:t>экономики СССР</w:t>
        </w:r>
      </w:hyperlink>
      <w:r w:rsidRPr="00457CD2">
        <w:rPr>
          <w:rFonts w:asciiTheme="minorHAnsi" w:hAnsiTheme="minorHAnsi"/>
        </w:rPr>
        <w:t xml:space="preserve"> на военные рельсы: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Какие роты вводились по принятому приказу №227?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sz w:val="24"/>
          <w:szCs w:val="24"/>
        </w:rPr>
        <w:t>Когда был организован штаб партизанского движения?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Нарком обороны СССР с 1940-1941?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Нарком обороны СССР с 1941-1945?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Какой подвиг совершил Александр  Матросов?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Самый молодой герой СССР: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Какой подвиг совершил Николай Гастелло?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457CD2">
        <w:rPr>
          <w:rFonts w:cs="Times New Roman"/>
          <w:bCs/>
          <w:sz w:val="24"/>
          <w:szCs w:val="24"/>
        </w:rPr>
        <w:t>Какой подвиг совершил Виктор Талалихин?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sz w:val="24"/>
          <w:szCs w:val="24"/>
        </w:rPr>
        <w:t xml:space="preserve">Чем знамениты Михаил Егоров и </w:t>
      </w:r>
      <w:proofErr w:type="spellStart"/>
      <w:r w:rsidRPr="00457CD2">
        <w:rPr>
          <w:rFonts w:cs="Times New Roman"/>
          <w:sz w:val="24"/>
          <w:szCs w:val="24"/>
        </w:rPr>
        <w:t>Мелитон</w:t>
      </w:r>
      <w:proofErr w:type="spellEnd"/>
      <w:r w:rsidRPr="00457CD2">
        <w:rPr>
          <w:rFonts w:cs="Times New Roman"/>
          <w:sz w:val="24"/>
          <w:szCs w:val="24"/>
        </w:rPr>
        <w:t xml:space="preserve"> </w:t>
      </w:r>
      <w:proofErr w:type="spellStart"/>
      <w:r w:rsidRPr="00457CD2">
        <w:rPr>
          <w:rFonts w:cs="Times New Roman"/>
          <w:sz w:val="24"/>
          <w:szCs w:val="24"/>
        </w:rPr>
        <w:t>Кантария</w:t>
      </w:r>
      <w:proofErr w:type="spellEnd"/>
    </w:p>
    <w:p w:rsidR="00457CD2" w:rsidRPr="00457CD2" w:rsidRDefault="00457CD2" w:rsidP="00457CD2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sz w:val="24"/>
          <w:szCs w:val="24"/>
        </w:rPr>
        <w:t xml:space="preserve">Назовите первую женщину удостоенную звания «Герой советского союза» в годы ВОВ: 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tabs>
          <w:tab w:val="left" w:pos="368"/>
        </w:tabs>
        <w:spacing w:after="0" w:line="240" w:lineRule="auto"/>
        <w:rPr>
          <w:rFonts w:cs="Times New Roman"/>
          <w:sz w:val="24"/>
          <w:szCs w:val="24"/>
        </w:rPr>
      </w:pPr>
      <w:r w:rsidRPr="00457CD2">
        <w:rPr>
          <w:rFonts w:cs="Times New Roman"/>
          <w:bCs/>
          <w:sz w:val="24"/>
          <w:szCs w:val="24"/>
          <w:shd w:val="clear" w:color="auto" w:fill="FFFFFF"/>
        </w:rPr>
        <w:t>Положение о почётном звании «Город-Герой»</w:t>
      </w:r>
      <w:r w:rsidRPr="00457CD2">
        <w:rPr>
          <w:rFonts w:cs="Times New Roman"/>
          <w:sz w:val="24"/>
          <w:szCs w:val="24"/>
          <w:shd w:val="clear" w:color="auto" w:fill="FFFFFF"/>
        </w:rPr>
        <w:t> было утверждено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tabs>
          <w:tab w:val="left" w:pos="368"/>
        </w:tabs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57CD2">
        <w:rPr>
          <w:rFonts w:cs="Times New Roman"/>
          <w:sz w:val="24"/>
          <w:szCs w:val="24"/>
        </w:rPr>
        <w:t xml:space="preserve">Сколько городов имеет звание </w:t>
      </w:r>
      <w:r w:rsidRPr="00457CD2">
        <w:rPr>
          <w:rFonts w:cs="Times New Roman"/>
          <w:bCs/>
          <w:sz w:val="24"/>
          <w:szCs w:val="24"/>
          <w:shd w:val="clear" w:color="auto" w:fill="FFFFFF"/>
        </w:rPr>
        <w:t>«Город-Герой»</w:t>
      </w:r>
      <w:r w:rsidRPr="00457CD2">
        <w:rPr>
          <w:rFonts w:cs="Times New Roman"/>
          <w:sz w:val="24"/>
          <w:szCs w:val="24"/>
          <w:shd w:val="clear" w:color="auto" w:fill="FFFFFF"/>
        </w:rPr>
        <w:t>:</w:t>
      </w:r>
    </w:p>
    <w:p w:rsidR="00457CD2" w:rsidRPr="00457CD2" w:rsidRDefault="00457CD2" w:rsidP="00457CD2">
      <w:pPr>
        <w:pStyle w:val="a5"/>
        <w:numPr>
          <w:ilvl w:val="0"/>
          <w:numId w:val="1"/>
        </w:numPr>
        <w:tabs>
          <w:tab w:val="left" w:pos="368"/>
        </w:tabs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57CD2">
        <w:rPr>
          <w:rFonts w:cs="Times New Roman"/>
          <w:sz w:val="24"/>
          <w:szCs w:val="24"/>
        </w:rPr>
        <w:t xml:space="preserve">Сколько городов РФ имеет звание </w:t>
      </w:r>
      <w:r w:rsidRPr="00457CD2">
        <w:rPr>
          <w:rFonts w:cs="Times New Roman"/>
          <w:bCs/>
          <w:sz w:val="24"/>
          <w:szCs w:val="24"/>
          <w:shd w:val="clear" w:color="auto" w:fill="FFFFFF"/>
        </w:rPr>
        <w:t>«Город-Герой»</w:t>
      </w:r>
      <w:r w:rsidRPr="00457CD2">
        <w:rPr>
          <w:rFonts w:cs="Times New Roman"/>
          <w:sz w:val="24"/>
          <w:szCs w:val="24"/>
          <w:shd w:val="clear" w:color="auto" w:fill="FFFFFF"/>
        </w:rPr>
        <w:t>:</w:t>
      </w:r>
    </w:p>
    <w:p w:rsidR="00457CD2" w:rsidRPr="00457CD2" w:rsidRDefault="00457CD2" w:rsidP="00457CD2">
      <w:pPr>
        <w:rPr>
          <w:rFonts w:cstheme="minorHAnsi"/>
          <w:sz w:val="24"/>
          <w:szCs w:val="24"/>
        </w:rPr>
      </w:pPr>
    </w:p>
    <w:p w:rsidR="00457CD2" w:rsidRPr="00457CD2" w:rsidRDefault="00457CD2"/>
    <w:p w:rsidR="00457CD2" w:rsidRPr="00457CD2" w:rsidRDefault="00457CD2"/>
    <w:sectPr w:rsidR="00457CD2" w:rsidRPr="00457CD2" w:rsidSect="00457CD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C2D"/>
    <w:multiLevelType w:val="hybridMultilevel"/>
    <w:tmpl w:val="3860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characterSpacingControl w:val="doNotCompress"/>
  <w:savePreviewPicture/>
  <w:compat/>
  <w:rsids>
    <w:rsidRoot w:val="00457CD2"/>
    <w:rsid w:val="00240681"/>
    <w:rsid w:val="00457CD2"/>
    <w:rsid w:val="00A0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C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A%D0%BE%D0%BD%D0%BE%D0%BC%D0%B8%D0%BA%D0%B0_%D0%A1%D0%A1%D0%A1%D0%A0" TargetMode="External"/><Relationship Id="rId5" Type="http://schemas.openxmlformats.org/officeDocument/2006/relationships/hyperlink" Target="http://ru.wikipedia.org/wiki/%D0%92%D1%81%D1%91_%D0%B4%D0%BB%D1%8F_%D1%84%D1%80%D0%BE%D0%BD%D1%82%D0%B0%21_%D0%92%D1%81%D1%91_%D0%B4%D0%BB%D1%8F_%D0%BF%D0%BE%D0%B1%D0%B5%D0%B4%D1%8B%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</dc:creator>
  <cp:lastModifiedBy>kse</cp:lastModifiedBy>
  <cp:revision>1</cp:revision>
  <dcterms:created xsi:type="dcterms:W3CDTF">2019-03-31T17:27:00Z</dcterms:created>
  <dcterms:modified xsi:type="dcterms:W3CDTF">2019-03-31T17:50:00Z</dcterms:modified>
</cp:coreProperties>
</file>